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0459D2" w:rsidRDefault="009C16BC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Pr="000459D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0459D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9C16BC" w:rsidRPr="00F35BB0" w:rsidRDefault="00AE2BFD" w:rsidP="009C16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C16BC" w:rsidRPr="009C16BC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Тангатаровский сельсовет </w:t>
      </w:r>
      <w:proofErr w:type="gramStart"/>
      <w:r w:rsidR="009C16BC" w:rsidRPr="009C16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C16BC" w:rsidRPr="009C16BC">
        <w:rPr>
          <w:rFonts w:ascii="Times New Roman" w:hAnsi="Times New Roman" w:cs="Times New Roman"/>
          <w:b/>
          <w:sz w:val="28"/>
          <w:szCs w:val="28"/>
        </w:rPr>
        <w:t xml:space="preserve"> района Бураевский район Республики Башкортостан</w:t>
      </w:r>
    </w:p>
    <w:p w:rsidR="00B647CB" w:rsidRPr="000459D2" w:rsidRDefault="00B647CB" w:rsidP="009C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9C16BC" w:rsidRDefault="00B647CB" w:rsidP="009C16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16BC">
        <w:rPr>
          <w:rFonts w:ascii="Times New Roman" w:hAnsi="Times New Roman" w:cs="Times New Roman"/>
          <w:sz w:val="28"/>
          <w:szCs w:val="28"/>
        </w:rPr>
        <w:t xml:space="preserve">сельского поселения Тангатаровский сельсовет муниципального района Бураевский район Республики Башкортостан </w:t>
      </w:r>
      <w:r w:rsidRPr="009C16B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794E" w:rsidRPr="000459D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E2BFD" w:rsidRDefault="00AE2BFD" w:rsidP="009C16B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C16BC" w:rsidRPr="009C16BC">
        <w:rPr>
          <w:rFonts w:ascii="Times New Roman" w:hAnsi="Times New Roman" w:cs="Times New Roman"/>
          <w:sz w:val="28"/>
          <w:szCs w:val="28"/>
        </w:rPr>
        <w:t xml:space="preserve">сельском поселении Тангатаровский сельсовет </w:t>
      </w:r>
      <w:proofErr w:type="gramStart"/>
      <w:r w:rsidR="009C16BC" w:rsidRPr="009C16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C16BC" w:rsidRPr="009C16BC">
        <w:rPr>
          <w:rFonts w:ascii="Times New Roman" w:hAnsi="Times New Roman" w:cs="Times New Roman"/>
          <w:sz w:val="28"/>
          <w:szCs w:val="28"/>
        </w:rPr>
        <w:t xml:space="preserve"> района Бураевский район Республики Башкортостан</w:t>
      </w:r>
      <w:r w:rsidR="009C16BC">
        <w:rPr>
          <w:rFonts w:ascii="Times New Roman" w:hAnsi="Times New Roman" w:cs="Times New Roman"/>
          <w:sz w:val="28"/>
          <w:szCs w:val="28"/>
        </w:rPr>
        <w:t>.</w:t>
      </w:r>
    </w:p>
    <w:p w:rsidR="009C16BC" w:rsidRPr="009C16BC" w:rsidRDefault="009C16BC" w:rsidP="009C16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6BC">
        <w:rPr>
          <w:rFonts w:ascii="Times New Roman" w:hAnsi="Times New Roman" w:cs="Times New Roman"/>
          <w:sz w:val="28"/>
          <w:szCs w:val="28"/>
        </w:rPr>
        <w:t>2.Признать утратившим силу 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16BC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сельского поселения Тангатаровский сельсовет от 30 ноября 2012 года № 47</w:t>
      </w:r>
      <w:r w:rsidRPr="009C16B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Административных регламентов </w:t>
      </w:r>
      <w:r w:rsidRPr="009C16BC">
        <w:rPr>
          <w:rFonts w:ascii="Times New Roman" w:hAnsi="Times New Roman" w:cs="Times New Roman"/>
          <w:sz w:val="28"/>
          <w:szCs w:val="28"/>
        </w:rPr>
        <w:t>п</w:t>
      </w:r>
      <w:r w:rsidRPr="009C16BC">
        <w:rPr>
          <w:rFonts w:ascii="Times New Roman" w:eastAsia="Calibri" w:hAnsi="Times New Roman" w:cs="Times New Roman"/>
          <w:sz w:val="28"/>
          <w:szCs w:val="28"/>
        </w:rPr>
        <w:t>редоставления муниципальных услуг администрацией сельского поселения Тангатаровский   сельсовет муниципального района Бураевский район Республики Башкортостан</w:t>
      </w:r>
      <w:r w:rsidRPr="009C16BC">
        <w:rPr>
          <w:rFonts w:ascii="Times New Roman" w:hAnsi="Times New Roman" w:cs="Times New Roman"/>
          <w:sz w:val="28"/>
          <w:szCs w:val="28"/>
        </w:rPr>
        <w:t>.</w:t>
      </w:r>
    </w:p>
    <w:p w:rsidR="00AE447C" w:rsidRPr="000459D2" w:rsidRDefault="009C16B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0459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proofErr w:type="gramStart"/>
      <w:r w:rsidR="00AE447C" w:rsidRPr="000459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16BC" w:rsidRPr="00F35BB0" w:rsidRDefault="009C16BC" w:rsidP="009C16BC">
      <w:pPr>
        <w:pStyle w:val="a5"/>
        <w:autoSpaceDE w:val="0"/>
        <w:autoSpaceDN w:val="0"/>
        <w:adjustRightInd w:val="0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04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</w:t>
      </w:r>
      <w:r w:rsidRPr="009C16BC">
        <w:rPr>
          <w:rFonts w:ascii="Times New Roman" w:eastAsia="Calibri" w:hAnsi="Times New Roman" w:cs="Times New Roman"/>
          <w:sz w:val="28"/>
          <w:szCs w:val="28"/>
        </w:rPr>
        <w:t>на официальном сайте  и информационном стенде администрации сельского поселения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5BB0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4301FE" w:rsidRPr="00FA35D1" w:rsidRDefault="009C16BC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01FE" w:rsidRPr="00FA3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01FE"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1FE" w:rsidRPr="00FA3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агаю на себя</w:t>
      </w:r>
      <w:r w:rsidR="004301FE" w:rsidRPr="00FA35D1">
        <w:rPr>
          <w:rFonts w:ascii="Times New Roman" w:hAnsi="Times New Roman" w:cs="Times New Roman"/>
          <w:sz w:val="28"/>
          <w:szCs w:val="28"/>
        </w:rPr>
        <w:t>.</w:t>
      </w:r>
    </w:p>
    <w:p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9C16BC" w:rsidP="009C16BC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</w:p>
    <w:p w:rsidR="00203556" w:rsidRPr="009C16BC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C16BC" w:rsidRDefault="009C16B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C16BC" w:rsidRPr="000459D2" w:rsidRDefault="009C16B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Тангатаровский сельсовет</w:t>
      </w:r>
    </w:p>
    <w:p w:rsidR="00AE2BFD" w:rsidRPr="000459D2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0459D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BC" w:rsidRPr="00F35BB0" w:rsidRDefault="00AE2BFD" w:rsidP="009C16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C16BC" w:rsidRPr="009C16BC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="009C16BC" w:rsidRPr="009C16B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9C16BC" w:rsidRPr="009C16BC">
        <w:rPr>
          <w:rFonts w:ascii="Times New Roman" w:hAnsi="Times New Roman" w:cs="Times New Roman"/>
          <w:b/>
          <w:sz w:val="28"/>
          <w:szCs w:val="28"/>
        </w:rPr>
        <w:t xml:space="preserve"> Тангатаровский сельсовет муниципального района Бураевский район Республики Башкортостан</w:t>
      </w:r>
    </w:p>
    <w:p w:rsidR="00AE2BFD" w:rsidRPr="000459D2" w:rsidRDefault="00AE2BFD" w:rsidP="009C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C16BC" w:rsidRPr="00F35BB0" w:rsidRDefault="007A0AB8" w:rsidP="009C16B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9C16BC" w:rsidRPr="009C16BC">
        <w:rPr>
          <w:rFonts w:ascii="Times New Roman" w:hAnsi="Times New Roman" w:cs="Times New Roman"/>
          <w:sz w:val="28"/>
          <w:szCs w:val="28"/>
        </w:rPr>
        <w:t>сельском поселении Тангатаровский сельсовет муниципального района Бураевский район Республики Башкортостан</w:t>
      </w:r>
      <w:r w:rsidR="009C16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AB8" w:rsidRPr="000459D2" w:rsidRDefault="007A0AB8" w:rsidP="009C16B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  <w:proofErr w:type="gramEnd"/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</w:t>
      </w:r>
      <w:proofErr w:type="gramStart"/>
      <w:r w:rsidR="00F4403A" w:rsidRPr="000459D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4403A" w:rsidRPr="000459D2">
        <w:rPr>
          <w:rFonts w:ascii="Times New Roman" w:hAnsi="Times New Roman"/>
          <w:sz w:val="28"/>
          <w:szCs w:val="28"/>
        </w:rPr>
        <w:t xml:space="preserve">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bookmarkStart w:id="0" w:name="_GoBack"/>
      <w:bookmarkEnd w:id="0"/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C16B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Тангатаровский сельсовет,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Администрации (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9C16BC" w:rsidRPr="00DB4ACA">
        <w:rPr>
          <w:rFonts w:ascii="Times New Roman" w:hAnsi="Times New Roman" w:cs="Times New Roman"/>
          <w:sz w:val="28"/>
          <w:szCs w:val="28"/>
        </w:rPr>
        <w:t>http://sptangatarovski.ru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либо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0459D2" w:rsidRDefault="008C0D40" w:rsidP="009C16B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C16BC">
        <w:rPr>
          <w:rFonts w:ascii="Times New Roman" w:hAnsi="Times New Roman" w:cs="Times New Roman"/>
          <w:sz w:val="28"/>
          <w:szCs w:val="28"/>
        </w:rPr>
        <w:t>Администрацией сельского поселения Тангатаровский сельсовет муниципального района Бураевский район Республики Башкортостан.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9C16BC">
        <w:rPr>
          <w:rFonts w:ascii="Times New Roman" w:hAnsi="Times New Roman" w:cs="Times New Roman"/>
          <w:sz w:val="28"/>
          <w:szCs w:val="28"/>
        </w:rPr>
        <w:t>.</w:t>
      </w: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0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</w:t>
      </w:r>
      <w:proofErr w:type="gramStart"/>
      <w:r w:rsidRPr="000459D2">
        <w:t>виде</w:t>
      </w:r>
      <w:proofErr w:type="gramEnd"/>
      <w:r w:rsidRPr="000459D2">
        <w:t xml:space="preserve">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</w:t>
      </w:r>
      <w:proofErr w:type="gramStart"/>
      <w:r w:rsidRPr="000459D2">
        <w:t>виде</w:t>
      </w:r>
      <w:proofErr w:type="gramEnd"/>
      <w:r w:rsidRPr="000459D2">
        <w:t xml:space="preserve">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</w:t>
      </w:r>
      <w:proofErr w:type="gramStart"/>
      <w:r w:rsidRPr="000459D2">
        <w:t>виде</w:t>
      </w:r>
      <w:proofErr w:type="gramEnd"/>
      <w:r w:rsidRPr="000459D2">
        <w:t xml:space="preserve">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lastRenderedPageBreak/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  <w:proofErr w:type="gramEnd"/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</w:t>
      </w:r>
      <w:proofErr w:type="gramStart"/>
      <w:r w:rsidRPr="002F523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F523B">
        <w:rPr>
          <w:rFonts w:ascii="Times New Roman" w:hAnsi="Times New Roman" w:cs="Times New Roman"/>
          <w:sz w:val="28"/>
          <w:szCs w:val="28"/>
        </w:rPr>
        <w:t xml:space="preserve">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</w:t>
      </w:r>
      <w:r w:rsidRPr="000459D2">
        <w:rPr>
          <w:rFonts w:ascii="Times New Roman" w:eastAsia="Calibri" w:hAnsi="Times New Roman" w:cs="Times New Roman"/>
          <w:sz w:val="28"/>
          <w:szCs w:val="28"/>
        </w:rPr>
        <w:lastRenderedPageBreak/>
        <w:t>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="00AC33D9" w:rsidRPr="008E61D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2.17. Основания для отказа в </w:t>
      </w:r>
      <w:proofErr w:type="gramStart"/>
      <w:r w:rsidRPr="005F63D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F63D0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="007B1309" w:rsidRPr="005F63D0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7B1309" w:rsidRPr="005F63D0">
        <w:rPr>
          <w:rFonts w:ascii="Times New Roman" w:hAnsi="Times New Roman" w:cs="Times New Roman"/>
          <w:sz w:val="28"/>
          <w:szCs w:val="28"/>
        </w:rPr>
        <w:t xml:space="preserve">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имущество передано иным юридическим либо физическим лицам в пользование в </w:t>
      </w:r>
      <w:proofErr w:type="gramStart"/>
      <w:r w:rsidRPr="005F63D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63D0">
        <w:rPr>
          <w:rFonts w:ascii="Times New Roman" w:hAnsi="Times New Roman" w:cs="Times New Roman"/>
          <w:sz w:val="28"/>
          <w:szCs w:val="28"/>
        </w:rPr>
        <w:t>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</w:t>
      </w:r>
      <w:proofErr w:type="gramStart"/>
      <w:r w:rsidRPr="005F63D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63D0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 xml:space="preserve">еся в представленных </w:t>
      </w:r>
      <w:proofErr w:type="gramStart"/>
      <w:r w:rsidR="00FD735E" w:rsidRPr="005F63D0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FD735E" w:rsidRPr="005F63D0">
        <w:rPr>
          <w:rFonts w:ascii="Times New Roman" w:hAnsi="Times New Roman" w:cs="Times New Roman"/>
          <w:sz w:val="28"/>
          <w:szCs w:val="28"/>
        </w:rPr>
        <w:t>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муниципальной услуги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  <w:proofErr w:type="gramEnd"/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</w:t>
      </w:r>
      <w:proofErr w:type="gramStart"/>
      <w:r w:rsidR="00E95668" w:rsidRPr="000459D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E95668" w:rsidRPr="000459D2">
        <w:rPr>
          <w:rFonts w:ascii="Times New Roman" w:hAnsi="Times New Roman"/>
          <w:sz w:val="28"/>
          <w:szCs w:val="28"/>
        </w:rPr>
        <w:t xml:space="preserve">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</w:t>
      </w:r>
      <w:proofErr w:type="gramStart"/>
      <w:r w:rsidR="0037103A" w:rsidRPr="000459D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37103A" w:rsidRPr="000459D2">
        <w:rPr>
          <w:rFonts w:ascii="Times New Roman" w:hAnsi="Times New Roman"/>
          <w:sz w:val="28"/>
          <w:szCs w:val="28"/>
        </w:rPr>
        <w:t xml:space="preserve">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журнале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проверяет наличие документов на соответствие перечню, указанному в </w:t>
      </w:r>
      <w:proofErr w:type="gramStart"/>
      <w:r w:rsidR="00995D1C" w:rsidRPr="000459D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995D1C" w:rsidRPr="000459D2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</w:t>
      </w:r>
      <w:proofErr w:type="gramStart"/>
      <w:r w:rsidR="00E95668" w:rsidRPr="000459D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сформированный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  <w:proofErr w:type="gramEnd"/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на рассмотрение и подпись руководителю Администрации (Уполномоченного органа).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ередает подписанный мотивированный отказ в </w:t>
      </w:r>
      <w:proofErr w:type="gramStart"/>
      <w:r w:rsidR="004B1B52"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4B1B52" w:rsidRPr="000459D2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</w:t>
      </w:r>
      <w:r w:rsidR="006B6223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  <w:proofErr w:type="gramEnd"/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</w:t>
      </w:r>
      <w:proofErr w:type="gramStart"/>
      <w:r w:rsidR="00CB3279" w:rsidRPr="000459D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CB3279" w:rsidRPr="000459D2">
        <w:rPr>
          <w:rFonts w:ascii="Times New Roman" w:hAnsi="Times New Roman"/>
          <w:sz w:val="28"/>
          <w:szCs w:val="28"/>
        </w:rPr>
        <w:t xml:space="preserve">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</w:t>
      </w:r>
      <w:proofErr w:type="gramStart"/>
      <w:r w:rsidR="0037103A" w:rsidRPr="000459D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  <w:proofErr w:type="gramEnd"/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  <w:proofErr w:type="gramEnd"/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lastRenderedPageBreak/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655F5A">
        <w:rPr>
          <w:rFonts w:ascii="Times New Roman" w:hAnsi="Times New Roman" w:cs="Times New Roman"/>
          <w:sz w:val="28"/>
        </w:rPr>
        <w:t>приеме</w:t>
      </w:r>
      <w:proofErr w:type="gramEnd"/>
      <w:r w:rsidRPr="00655F5A">
        <w:rPr>
          <w:rFonts w:ascii="Times New Roman" w:hAnsi="Times New Roman" w:cs="Times New Roman"/>
          <w:sz w:val="28"/>
        </w:rPr>
        <w:t xml:space="preserve">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 xml:space="preserve">Отказ в </w:t>
      </w:r>
      <w:proofErr w:type="gramStart"/>
      <w:r w:rsidRPr="004D6212">
        <w:rPr>
          <w:rFonts w:ascii="Times New Roman" w:hAnsi="Times New Roman" w:cs="Times New Roman"/>
          <w:sz w:val="28"/>
        </w:rPr>
        <w:t>приеме</w:t>
      </w:r>
      <w:proofErr w:type="gramEnd"/>
      <w:r w:rsidRPr="004D6212">
        <w:rPr>
          <w:rFonts w:ascii="Times New Roman" w:hAnsi="Times New Roman" w:cs="Times New Roman"/>
          <w:sz w:val="28"/>
        </w:rPr>
        <w:t xml:space="preserve">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655F5A">
        <w:rPr>
          <w:rFonts w:ascii="Times New Roman" w:hAnsi="Times New Roman" w:cs="Times New Roman"/>
          <w:sz w:val="28"/>
        </w:rPr>
        <w:t>исправлении</w:t>
      </w:r>
      <w:proofErr w:type="gramEnd"/>
      <w:r w:rsidRPr="00655F5A">
        <w:rPr>
          <w:rFonts w:ascii="Times New Roman" w:hAnsi="Times New Roman" w:cs="Times New Roman"/>
          <w:sz w:val="28"/>
        </w:rPr>
        <w:t xml:space="preserve"> опечаток и ошибок являются:</w:t>
      </w:r>
    </w:p>
    <w:p w:rsidR="009B60FB" w:rsidRPr="00655F5A" w:rsidRDefault="001A6D34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655F5A">
        <w:rPr>
          <w:rFonts w:ascii="Times New Roman" w:hAnsi="Times New Roman" w:cs="Times New Roman"/>
          <w:sz w:val="28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 xml:space="preserve">азанных в </w:t>
      </w:r>
      <w:proofErr w:type="gramStart"/>
      <w:r>
        <w:rPr>
          <w:rFonts w:ascii="Times New Roman" w:hAnsi="Times New Roman" w:cs="Times New Roman"/>
          <w:sz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</w:rPr>
        <w:t xml:space="preserve">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lastRenderedPageBreak/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производит действия в </w:t>
      </w:r>
      <w:proofErr w:type="gramStart"/>
      <w:r w:rsidRPr="000459D2">
        <w:rPr>
          <w:sz w:val="28"/>
          <w:szCs w:val="28"/>
        </w:rPr>
        <w:t>соответствии</w:t>
      </w:r>
      <w:proofErr w:type="gramEnd"/>
      <w:r w:rsidRPr="000459D2">
        <w:rPr>
          <w:sz w:val="28"/>
          <w:szCs w:val="28"/>
        </w:rPr>
        <w:t xml:space="preserve">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Заявителю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lastRenderedPageBreak/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22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б) оформленная в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9C16BC">
        <w:rPr>
          <w:rFonts w:ascii="Times New Roman" w:hAnsi="Times New Roman" w:cs="Times New Roman"/>
          <w:sz w:val="28"/>
          <w:szCs w:val="28"/>
        </w:rPr>
        <w:t xml:space="preserve"> сельского поселения Тангатаровский сельсовет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="000C7A50"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в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привлекаемая организация отказывает в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25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>(</w:t>
      </w:r>
      <w:proofErr w:type="spellStart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ы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) нежилого фонда: 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для использования в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целях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:  ____________________________________________________________________ 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.     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9C16BC" w:rsidRDefault="009C16B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C16BC" w:rsidRDefault="009C16B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Тангатаровский сельсовет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="00FD735E"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FD735E"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в </w:t>
      </w:r>
      <w:proofErr w:type="gramStart"/>
      <w:r w:rsidRPr="0092011B">
        <w:rPr>
          <w:rFonts w:ascii="Times New Roman" w:hAnsi="Times New Roman" w:cs="Times New Roman"/>
        </w:rPr>
        <w:t>следующем</w:t>
      </w:r>
      <w:proofErr w:type="gramEnd"/>
      <w:r w:rsidRPr="0092011B">
        <w:rPr>
          <w:rFonts w:ascii="Times New Roman" w:hAnsi="Times New Roman" w:cs="Times New Roman"/>
        </w:rPr>
        <w:t xml:space="preserve">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</w:t>
      </w:r>
      <w:proofErr w:type="gramStart"/>
      <w:r w:rsidRPr="0092011B">
        <w:rPr>
          <w:rFonts w:ascii="Times New Roman" w:hAnsi="Times New Roman" w:cs="Times New Roman"/>
        </w:rPr>
        <w:t>документах</w:t>
      </w:r>
      <w:proofErr w:type="gramEnd"/>
      <w:r w:rsidRPr="0092011B">
        <w:rPr>
          <w:rFonts w:ascii="Times New Roman" w:hAnsi="Times New Roman" w:cs="Times New Roman"/>
        </w:rPr>
        <w:t xml:space="preserve">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9C16BC" w:rsidRPr="009C16BC" w:rsidRDefault="009C16BC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16B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C16BC" w:rsidRPr="009C16BC" w:rsidRDefault="009C16BC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16BC">
        <w:rPr>
          <w:rFonts w:ascii="Times New Roman" w:hAnsi="Times New Roman"/>
          <w:b/>
          <w:sz w:val="28"/>
          <w:szCs w:val="28"/>
        </w:rPr>
        <w:t>Тангатаровский сельсовет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BC" w:rsidRDefault="00F639BC">
      <w:pPr>
        <w:spacing w:after="0" w:line="240" w:lineRule="auto"/>
      </w:pPr>
      <w:r>
        <w:separator/>
      </w:r>
    </w:p>
  </w:endnote>
  <w:endnote w:type="continuationSeparator" w:id="0">
    <w:p w:rsidR="00F639BC" w:rsidRDefault="00F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BC" w:rsidRDefault="00F639BC">
      <w:pPr>
        <w:spacing w:after="0" w:line="240" w:lineRule="auto"/>
      </w:pPr>
      <w:r>
        <w:separator/>
      </w:r>
    </w:p>
  </w:footnote>
  <w:footnote w:type="continuationSeparator" w:id="0">
    <w:p w:rsidR="00F639BC" w:rsidRDefault="00F6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9C16BC" w:rsidRDefault="009C16BC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6E0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16BC" w:rsidRDefault="009C16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6D34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176E0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C16BC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39BC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A81E-7017-47D7-82BC-AF4E158F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9340</TotalTime>
  <Pages>1</Pages>
  <Words>18430</Words>
  <Characters>105055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СП Тангатаровский</cp:lastModifiedBy>
  <cp:revision>173</cp:revision>
  <cp:lastPrinted>2018-09-05T05:31:00Z</cp:lastPrinted>
  <dcterms:created xsi:type="dcterms:W3CDTF">2017-03-15T14:09:00Z</dcterms:created>
  <dcterms:modified xsi:type="dcterms:W3CDTF">2019-06-17T07:13:00Z</dcterms:modified>
</cp:coreProperties>
</file>