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1126"/>
        <w:tblW w:w="5880" w:type="dxa"/>
        <w:tblLook w:val="04A0"/>
      </w:tblPr>
      <w:tblGrid>
        <w:gridCol w:w="5880"/>
      </w:tblGrid>
      <w:tr w:rsidR="004E20FC" w:rsidRPr="004E20FC" w:rsidTr="00665BE3">
        <w:trPr>
          <w:trHeight w:val="993"/>
        </w:trPr>
        <w:tc>
          <w:tcPr>
            <w:tcW w:w="5880" w:type="dxa"/>
          </w:tcPr>
          <w:p w:rsidR="00B97A1C" w:rsidRPr="006F5271" w:rsidRDefault="00B97A1C" w:rsidP="006F52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№ 1</w:t>
            </w:r>
            <w:r w:rsidR="00C40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6F5271" w:rsidRPr="006F5271" w:rsidRDefault="00665BE3" w:rsidP="006F52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 главы Администрации сельского поселения </w:t>
            </w:r>
            <w:r w:rsidR="004C6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Тангатаровский </w:t>
            </w:r>
            <w:r w:rsidRPr="0066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Бураевский район Республики Башкортостан</w:t>
            </w:r>
          </w:p>
          <w:p w:rsidR="004E20FC" w:rsidRPr="004E20FC" w:rsidRDefault="00B97A1C" w:rsidP="00974BC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7A1C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974B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03 ноября </w:t>
            </w:r>
            <w:r w:rsidRPr="00B97A1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C335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97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№</w:t>
            </w:r>
            <w:r w:rsidR="00974B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</w:t>
            </w:r>
          </w:p>
        </w:tc>
      </w:tr>
    </w:tbl>
    <w:p w:rsidR="003C33F6" w:rsidRDefault="003C33F6" w:rsidP="003C33F6">
      <w:pPr>
        <w:spacing w:after="0"/>
      </w:pPr>
    </w:p>
    <w:p w:rsidR="004E20FC" w:rsidRDefault="004E20FC" w:rsidP="003C33F6">
      <w:pPr>
        <w:spacing w:after="0"/>
      </w:pPr>
    </w:p>
    <w:p w:rsidR="004E20FC" w:rsidRDefault="004E20FC" w:rsidP="003C33F6">
      <w:pPr>
        <w:spacing w:after="0"/>
      </w:pPr>
    </w:p>
    <w:p w:rsidR="004E20FC" w:rsidRDefault="004E20FC" w:rsidP="003C33F6">
      <w:pPr>
        <w:spacing w:after="0"/>
      </w:pPr>
    </w:p>
    <w:p w:rsidR="004E20FC" w:rsidRDefault="004E20FC" w:rsidP="003C33F6">
      <w:pPr>
        <w:spacing w:after="0"/>
      </w:pPr>
    </w:p>
    <w:p w:rsidR="004E20FC" w:rsidRDefault="004E20FC" w:rsidP="003C33F6">
      <w:pPr>
        <w:spacing w:after="0"/>
      </w:pPr>
    </w:p>
    <w:p w:rsidR="004E20FC" w:rsidRDefault="004E20FC" w:rsidP="003C33F6">
      <w:pPr>
        <w:spacing w:after="0"/>
      </w:pPr>
    </w:p>
    <w:p w:rsidR="004E20FC" w:rsidRDefault="004E20FC" w:rsidP="003C33F6">
      <w:pPr>
        <w:spacing w:after="0"/>
      </w:pPr>
    </w:p>
    <w:p w:rsidR="004E20FC" w:rsidRDefault="004E20FC" w:rsidP="003C33F6">
      <w:pPr>
        <w:spacing w:after="0"/>
      </w:pPr>
    </w:p>
    <w:p w:rsidR="004E20FC" w:rsidRDefault="004E20FC" w:rsidP="003C33F6">
      <w:pPr>
        <w:spacing w:after="0"/>
      </w:pPr>
    </w:p>
    <w:p w:rsidR="004E20FC" w:rsidRDefault="004E20FC" w:rsidP="003C33F6">
      <w:pPr>
        <w:spacing w:after="0"/>
      </w:pPr>
    </w:p>
    <w:p w:rsidR="00B97A1C" w:rsidRDefault="00B97A1C" w:rsidP="003C33F6">
      <w:pPr>
        <w:spacing w:after="0"/>
      </w:pPr>
    </w:p>
    <w:p w:rsidR="00B97A1C" w:rsidRDefault="00B97A1C" w:rsidP="003C33F6">
      <w:pPr>
        <w:spacing w:after="0"/>
      </w:pPr>
    </w:p>
    <w:p w:rsidR="00B97A1C" w:rsidRDefault="00B97A1C" w:rsidP="003C33F6">
      <w:pPr>
        <w:spacing w:after="0"/>
      </w:pPr>
    </w:p>
    <w:p w:rsidR="00B97A1C" w:rsidRDefault="00B97A1C" w:rsidP="003C33F6">
      <w:pPr>
        <w:spacing w:after="0"/>
      </w:pPr>
    </w:p>
    <w:p w:rsidR="00B97A1C" w:rsidRDefault="00B97A1C" w:rsidP="003C33F6">
      <w:pPr>
        <w:spacing w:after="0"/>
      </w:pPr>
    </w:p>
    <w:p w:rsidR="00B97A1C" w:rsidRDefault="00B97A1C" w:rsidP="003C33F6">
      <w:pPr>
        <w:spacing w:after="0"/>
      </w:pPr>
    </w:p>
    <w:p w:rsidR="00B97A1C" w:rsidRDefault="00B97A1C" w:rsidP="003C33F6">
      <w:pPr>
        <w:spacing w:after="0"/>
      </w:pPr>
    </w:p>
    <w:p w:rsidR="00B97A1C" w:rsidRDefault="00B97A1C" w:rsidP="003C33F6">
      <w:pPr>
        <w:spacing w:after="0"/>
      </w:pPr>
    </w:p>
    <w:p w:rsidR="003C4699" w:rsidRDefault="008529A0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>Типовая форма ОБЯЗАТЕЛЬСТВА</w:t>
      </w:r>
    </w:p>
    <w:p w:rsidR="003C4699" w:rsidRPr="007363B9" w:rsidRDefault="003C4699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363B9">
        <w:rPr>
          <w:rFonts w:ascii="Times New Roman" w:hAnsi="Times New Roman"/>
          <w:b/>
          <w:sz w:val="28"/>
          <w:szCs w:val="28"/>
        </w:rPr>
        <w:t>о неразглашении конфиденциальной информации</w:t>
      </w:r>
    </w:p>
    <w:p w:rsidR="003C4699" w:rsidRPr="007363B9" w:rsidRDefault="003C4699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363B9">
        <w:rPr>
          <w:rFonts w:ascii="Times New Roman" w:hAnsi="Times New Roman"/>
          <w:b/>
          <w:sz w:val="28"/>
          <w:szCs w:val="28"/>
        </w:rPr>
        <w:t>(персональных данных), не содержащих сведений,</w:t>
      </w:r>
    </w:p>
    <w:p w:rsidR="003C4699" w:rsidRPr="007363B9" w:rsidRDefault="003C4699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363B9">
        <w:rPr>
          <w:rFonts w:ascii="Times New Roman" w:hAnsi="Times New Roman"/>
          <w:b/>
          <w:sz w:val="28"/>
          <w:szCs w:val="28"/>
        </w:rPr>
        <w:t>составляющих государственную тайну</w:t>
      </w:r>
    </w:p>
    <w:p w:rsidR="003C4699" w:rsidRDefault="003C4699" w:rsidP="003C4699">
      <w:pPr>
        <w:pStyle w:val="a5"/>
        <w:jc w:val="center"/>
        <w:rPr>
          <w:b/>
          <w:bCs/>
          <w:sz w:val="28"/>
        </w:rPr>
      </w:pPr>
    </w:p>
    <w:p w:rsidR="00B97A1C" w:rsidRDefault="00B97A1C" w:rsidP="003C4699">
      <w:pPr>
        <w:pStyle w:val="a5"/>
        <w:jc w:val="center"/>
        <w:rPr>
          <w:b/>
          <w:bCs/>
          <w:sz w:val="28"/>
        </w:rPr>
      </w:pPr>
    </w:p>
    <w:p w:rsidR="00B97A1C" w:rsidRDefault="00B97A1C" w:rsidP="003C4699">
      <w:pPr>
        <w:pStyle w:val="a5"/>
        <w:jc w:val="center"/>
        <w:rPr>
          <w:b/>
          <w:bCs/>
          <w:sz w:val="28"/>
        </w:rPr>
      </w:pPr>
    </w:p>
    <w:p w:rsidR="00B97A1C" w:rsidRDefault="00B97A1C" w:rsidP="003C4699">
      <w:pPr>
        <w:pStyle w:val="a5"/>
        <w:jc w:val="center"/>
        <w:rPr>
          <w:b/>
          <w:bCs/>
          <w:sz w:val="28"/>
        </w:rPr>
      </w:pPr>
    </w:p>
    <w:p w:rsidR="00B97A1C" w:rsidRDefault="00B97A1C" w:rsidP="003C4699">
      <w:pPr>
        <w:pStyle w:val="a5"/>
        <w:jc w:val="center"/>
        <w:rPr>
          <w:b/>
          <w:bCs/>
          <w:sz w:val="28"/>
        </w:rPr>
      </w:pPr>
    </w:p>
    <w:p w:rsidR="00B97A1C" w:rsidRDefault="00B97A1C" w:rsidP="003C4699">
      <w:pPr>
        <w:pStyle w:val="a5"/>
        <w:jc w:val="center"/>
        <w:rPr>
          <w:b/>
          <w:bCs/>
          <w:sz w:val="28"/>
        </w:rPr>
      </w:pPr>
    </w:p>
    <w:p w:rsidR="00B97A1C" w:rsidRDefault="00B97A1C" w:rsidP="003C4699">
      <w:pPr>
        <w:pStyle w:val="a5"/>
        <w:jc w:val="center"/>
        <w:rPr>
          <w:b/>
          <w:bCs/>
          <w:sz w:val="28"/>
        </w:rPr>
      </w:pPr>
    </w:p>
    <w:p w:rsidR="00B97A1C" w:rsidRDefault="00B97A1C" w:rsidP="003C4699">
      <w:pPr>
        <w:pStyle w:val="a5"/>
        <w:jc w:val="center"/>
        <w:rPr>
          <w:b/>
          <w:bCs/>
          <w:sz w:val="28"/>
        </w:rPr>
      </w:pPr>
    </w:p>
    <w:p w:rsidR="00B97A1C" w:rsidRDefault="00B97A1C" w:rsidP="003C4699">
      <w:pPr>
        <w:pStyle w:val="a5"/>
        <w:jc w:val="center"/>
        <w:rPr>
          <w:b/>
          <w:bCs/>
          <w:sz w:val="28"/>
        </w:rPr>
      </w:pPr>
    </w:p>
    <w:p w:rsidR="000043AA" w:rsidRDefault="000043AA">
      <w:pPr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b/>
          <w:bCs/>
          <w:sz w:val="28"/>
        </w:rPr>
        <w:br w:type="page"/>
      </w:r>
    </w:p>
    <w:p w:rsidR="00BC45F3" w:rsidRPr="00BC45F3" w:rsidRDefault="003C4699" w:rsidP="00BC45F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 w:rsidR="00BC45F3" w:rsidRPr="00BC45F3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___________________________________________________________________________,                                                                             </w:t>
      </w:r>
    </w:p>
    <w:p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iCs/>
          <w:sz w:val="24"/>
          <w:szCs w:val="24"/>
        </w:rPr>
        <w:t xml:space="preserve">                                                      (фамилия, имя, отчество)</w:t>
      </w:r>
    </w:p>
    <w:p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BC45F3">
        <w:rPr>
          <w:rFonts w:ascii="Times New Roman" w:eastAsia="Arial Unicode MS" w:hAnsi="Times New Roman" w:cs="Arial Unicode MS"/>
          <w:sz w:val="24"/>
          <w:szCs w:val="24"/>
        </w:rPr>
        <w:t>исполняющи</w:t>
      </w:r>
      <w:proofErr w:type="gramStart"/>
      <w:r w:rsidRPr="00BC45F3">
        <w:rPr>
          <w:rFonts w:ascii="Times New Roman" w:eastAsia="Arial Unicode MS" w:hAnsi="Times New Roman" w:cs="Arial Unicode MS"/>
          <w:sz w:val="24"/>
          <w:szCs w:val="24"/>
        </w:rPr>
        <w:t>й(</w:t>
      </w:r>
      <w:proofErr w:type="spellStart"/>
      <w:proofErr w:type="gramEnd"/>
      <w:r w:rsidRPr="00BC45F3">
        <w:rPr>
          <w:rFonts w:ascii="Times New Roman" w:eastAsia="Arial Unicode MS" w:hAnsi="Times New Roman" w:cs="Arial Unicode MS"/>
          <w:sz w:val="24"/>
          <w:szCs w:val="24"/>
        </w:rPr>
        <w:t>ая</w:t>
      </w:r>
      <w:proofErr w:type="spellEnd"/>
      <w:r w:rsidRPr="00BC45F3">
        <w:rPr>
          <w:rFonts w:ascii="Times New Roman" w:eastAsia="Arial Unicode MS" w:hAnsi="Times New Roman" w:cs="Arial Unicode MS"/>
          <w:sz w:val="24"/>
          <w:szCs w:val="24"/>
        </w:rPr>
        <w:t>) должностные обязанности по занимаемой должности__________________________________________________________________________________________________________________________________________________________________</w:t>
      </w:r>
    </w:p>
    <w:p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(должность, наименование учреждения)</w:t>
      </w:r>
    </w:p>
    <w:p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sz w:val="24"/>
          <w:szCs w:val="24"/>
        </w:rPr>
        <w:tab/>
        <w:t>предупрежде</w:t>
      </w:r>
      <w:proofErr w:type="gramStart"/>
      <w:r w:rsidRPr="00BC45F3">
        <w:rPr>
          <w:rFonts w:ascii="Times New Roman" w:eastAsia="Arial Unicode MS" w:hAnsi="Times New Roman" w:cs="Times New Roman"/>
          <w:sz w:val="24"/>
          <w:szCs w:val="24"/>
        </w:rPr>
        <w:t>н(</w:t>
      </w:r>
      <w:proofErr w:type="gramEnd"/>
      <w:r w:rsidRPr="00BC45F3">
        <w:rPr>
          <w:rFonts w:ascii="Times New Roman" w:eastAsia="Arial Unicode MS" w:hAnsi="Times New Roman" w:cs="Times New Roman"/>
          <w:sz w:val="24"/>
          <w:szCs w:val="24"/>
        </w:rPr>
        <w:t>а), что на период исполнения должностных обязанностей в соответствии с должностным регламентом, мне будет предоставлен допуск к конфиденциальной информации (персональным данным), не содержащим сведений, составляющих государственную тайну. Настоящим добровольно принимаю на себя обязательства:</w:t>
      </w:r>
    </w:p>
    <w:p w:rsidR="00BC45F3" w:rsidRPr="00BC45F3" w:rsidRDefault="00BC45F3" w:rsidP="00BC45F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1. Не разглашать третьим лицам конфиденциальную информацию (персональные данные), которые мне доверены (будут доверены) или станут известными в связи с выполнением должностных обязанностей.</w:t>
      </w:r>
    </w:p>
    <w:p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2. Не передавать и не раскрывать третьим лицам конфиденциальную информацию (персональные данные), которые мне доверены (будут доверены) или станут известными в связи с выполнением должностных обязанностей.</w:t>
      </w:r>
    </w:p>
    <w:p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З. В случае попытки третьих лиц получить от меня конфиденциальную информацию (персональные данные), сообщать непосредственному руководителю. </w:t>
      </w:r>
    </w:p>
    <w:p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4. Не использовать конфиденциальную информацию (персональные данные) с целью получения выгоды.</w:t>
      </w:r>
    </w:p>
    <w:p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5. Выполнять требования нормативных правовых актов, регламентирующих вопросы защиты конфиденциальной информации (персональных данных).</w:t>
      </w:r>
    </w:p>
    <w:p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45F3">
        <w:rPr>
          <w:rFonts w:ascii="Times New Roman" w:eastAsia="Arial Unicode MS" w:hAnsi="Times New Roman" w:cs="Arial Unicode MS"/>
          <w:sz w:val="24"/>
          <w:szCs w:val="24"/>
        </w:rPr>
        <w:t>6. Н</w:t>
      </w:r>
      <w:r w:rsidRPr="00BC45F3">
        <w:rPr>
          <w:rFonts w:ascii="Times New Roman" w:eastAsia="Arial Unicode MS" w:hAnsi="Times New Roman" w:cs="Times New Roman"/>
          <w:sz w:val="24"/>
          <w:szCs w:val="24"/>
        </w:rPr>
        <w:t>емедленно сообщать</w:t>
      </w:r>
      <w:r w:rsidRPr="00BC45F3">
        <w:rPr>
          <w:rFonts w:ascii="Times New Roman" w:eastAsia="Arial Unicode MS" w:hAnsi="Times New Roman" w:cs="Arial Unicode MS"/>
          <w:sz w:val="24"/>
          <w:szCs w:val="24"/>
        </w:rPr>
        <w:t xml:space="preserve"> о</w:t>
      </w:r>
      <w:r w:rsidRPr="00BC45F3">
        <w:rPr>
          <w:rFonts w:ascii="Times New Roman" w:eastAsia="Arial Unicode MS" w:hAnsi="Times New Roman" w:cs="Times New Roman"/>
          <w:sz w:val="24"/>
          <w:szCs w:val="24"/>
        </w:rPr>
        <w:t>б утрате или недостаче носителей   персональных данных, личного пропуска, ключей от режимных помещений, хранилищ, сейфов (металлических шкафов), личных печатей и о других фактах, которые могут привести к разглашению персональных данных, а также о причинах и условиях возможной утечки сведений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74BCB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главе сельского поселения Тангатаровский сельсовет</w:t>
      </w:r>
    </w:p>
    <w:p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  (должностное лицо или подразделение предприятия)</w:t>
      </w:r>
    </w:p>
    <w:p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7. В случае моего увольнения обязуюсь:</w:t>
      </w:r>
    </w:p>
    <w:p w:rsidR="00BC45F3" w:rsidRPr="00BC45F3" w:rsidRDefault="00BC45F3" w:rsidP="00BC45F3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sz w:val="24"/>
          <w:szCs w:val="24"/>
        </w:rPr>
        <w:t>прекратить обработку персональных данных;</w:t>
      </w:r>
    </w:p>
    <w:p w:rsidR="00BC45F3" w:rsidRPr="00BC45F3" w:rsidRDefault="00BC45F3" w:rsidP="00BC45F3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sz w:val="24"/>
          <w:szCs w:val="24"/>
        </w:rPr>
        <w:t xml:space="preserve">все носители персональных данных (документы, рукописи, черновики, съемные носители информации и  пр.), которые находились  в  моем  распоряжении в связи с выполнением мною служебных обязанностей во время работы в </w:t>
      </w:r>
      <w:r>
        <w:rPr>
          <w:rFonts w:ascii="Times New Roman" w:eastAsia="Arial Unicode MS" w:hAnsi="Times New Roman" w:cs="Times New Roman"/>
          <w:sz w:val="24"/>
          <w:szCs w:val="24"/>
        </w:rPr>
        <w:t>Администрации</w:t>
      </w:r>
      <w:r w:rsidRPr="00BC45F3">
        <w:rPr>
          <w:rFonts w:ascii="Times New Roman" w:eastAsia="Arial Unicode MS" w:hAnsi="Times New Roman" w:cs="Times New Roman"/>
          <w:sz w:val="24"/>
          <w:szCs w:val="24"/>
        </w:rPr>
        <w:t xml:space="preserve">, передать </w:t>
      </w:r>
      <w:r w:rsidR="00974BCB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</w:t>
      </w:r>
      <w:r w:rsidR="00974BCB" w:rsidRPr="00974BC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74BCB">
        <w:rPr>
          <w:rFonts w:ascii="Times New Roman" w:eastAsia="Arial Unicode MS" w:hAnsi="Times New Roman" w:cs="Times New Roman"/>
          <w:sz w:val="24"/>
          <w:szCs w:val="24"/>
        </w:rPr>
        <w:t>главе сельского поселения Тангатаровский сельсовет</w:t>
      </w:r>
      <w:r w:rsidRPr="00BC45F3">
        <w:rPr>
          <w:rFonts w:ascii="Times New Roman" w:eastAsia="Arial Unicode MS" w:hAnsi="Times New Roman" w:cs="Times New Roman"/>
          <w:sz w:val="24"/>
          <w:szCs w:val="24"/>
        </w:rPr>
        <w:t>;</w:t>
      </w:r>
    </w:p>
    <w:p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i/>
          <w:iCs/>
          <w:sz w:val="24"/>
          <w:szCs w:val="24"/>
        </w:rPr>
        <w:t>(должностное лицо или подразделение организации)</w:t>
      </w:r>
    </w:p>
    <w:p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8. Бессрочно после прекращения права на допуск к конфиденциальной информации (персональным данным) не разглашать и не передавать третьим лицам известную мне конфиденциальную информацию (персональные данные).</w:t>
      </w:r>
    </w:p>
    <w:p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sz w:val="24"/>
          <w:szCs w:val="24"/>
        </w:rPr>
        <w:t>9. До моего сведения доведены с   разъяснениями   соответствующие положения по обеспечению сохранности персональных данных. Мне известно, что   нарушения этих положений может повлечь уголовную, административную, гражданско-правовую или иную     ответственность в соответствии с законодательством РФ.</w:t>
      </w:r>
    </w:p>
    <w:p w:rsidR="00BC45F3" w:rsidRPr="00BC45F3" w:rsidRDefault="00BC45F3" w:rsidP="00BC45F3">
      <w:pPr>
        <w:keepNext/>
        <w:keepLines/>
        <w:spacing w:after="0"/>
        <w:ind w:firstLine="709"/>
        <w:jc w:val="both"/>
        <w:outlineLvl w:val="2"/>
        <w:rPr>
          <w:rFonts w:ascii="Times New Roman" w:eastAsiaTheme="majorEastAsia" w:hAnsi="Times New Roman" w:cs="Times New Roman"/>
          <w:i/>
          <w:iCs/>
          <w:sz w:val="24"/>
          <w:szCs w:val="24"/>
        </w:rPr>
      </w:pP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___________________                              </w:t>
      </w:r>
      <w:bookmarkStart w:id="0" w:name="_GoBack"/>
      <w:bookmarkEnd w:id="0"/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         _____________________________________</w:t>
      </w: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>(личная подпись)                                                          (ФИО)                               Дата</w:t>
      </w:r>
    </w:p>
    <w:p w:rsidR="00BC45F3" w:rsidRPr="00BC45F3" w:rsidRDefault="00BC45F3" w:rsidP="00BC45F3">
      <w:pPr>
        <w:keepNext/>
        <w:keepLines/>
        <w:spacing w:after="0"/>
        <w:ind w:firstLine="709"/>
        <w:jc w:val="both"/>
        <w:outlineLvl w:val="2"/>
        <w:rPr>
          <w:rFonts w:ascii="Times New Roman" w:eastAsiaTheme="majorEastAsia" w:hAnsi="Times New Roman" w:cs="Times New Roman"/>
          <w:i/>
          <w:iCs/>
          <w:sz w:val="24"/>
          <w:szCs w:val="24"/>
        </w:rPr>
      </w:pP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</w:p>
    <w:p w:rsidR="00BC45F3" w:rsidRPr="00BC45F3" w:rsidRDefault="00BC45F3" w:rsidP="00BC45F3">
      <w:pPr>
        <w:keepNext/>
        <w:keepLines/>
        <w:spacing w:after="0"/>
        <w:ind w:firstLine="709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BC45F3">
        <w:rPr>
          <w:rFonts w:ascii="Times New Roman" w:eastAsiaTheme="majorEastAsia" w:hAnsi="Times New Roman" w:cs="Times New Roman"/>
          <w:bCs/>
          <w:sz w:val="24"/>
          <w:szCs w:val="24"/>
        </w:rPr>
        <w:t xml:space="preserve">Один экземпляр обязательств о неразглашении конфиденциальной информации (персональных данных) получил.        </w:t>
      </w:r>
    </w:p>
    <w:p w:rsidR="00BC45F3" w:rsidRPr="00BC45F3" w:rsidRDefault="00BC45F3" w:rsidP="00BC45F3">
      <w:pPr>
        <w:keepNext/>
        <w:keepLines/>
        <w:spacing w:after="0"/>
        <w:ind w:firstLine="709"/>
        <w:jc w:val="both"/>
        <w:outlineLvl w:val="2"/>
        <w:rPr>
          <w:rFonts w:ascii="Times New Roman" w:eastAsiaTheme="majorEastAsia" w:hAnsi="Times New Roman" w:cs="Times New Roman"/>
          <w:i/>
          <w:iCs/>
          <w:sz w:val="24"/>
          <w:szCs w:val="24"/>
        </w:rPr>
      </w:pP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>___________________                                        ___________________________________</w:t>
      </w: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>(личная подпись)                                                          (ФИО)                              Дата</w:t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  <w:t xml:space="preserve">                           </w:t>
      </w:r>
    </w:p>
    <w:p w:rsidR="003C4699" w:rsidRDefault="003C4699" w:rsidP="001E451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C4699" w:rsidSect="00BC45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BBF" w:rsidRDefault="00794BBF" w:rsidP="005D3A68">
      <w:pPr>
        <w:spacing w:after="0" w:line="240" w:lineRule="auto"/>
      </w:pPr>
      <w:r>
        <w:separator/>
      </w:r>
    </w:p>
  </w:endnote>
  <w:endnote w:type="continuationSeparator" w:id="0">
    <w:p w:rsidR="00794BBF" w:rsidRDefault="00794BBF" w:rsidP="005D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68" w:rsidRDefault="005D3A68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68" w:rsidRDefault="005D3A68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68" w:rsidRDefault="005D3A68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BBF" w:rsidRDefault="00794BBF" w:rsidP="005D3A68">
      <w:pPr>
        <w:spacing w:after="0" w:line="240" w:lineRule="auto"/>
      </w:pPr>
      <w:r>
        <w:separator/>
      </w:r>
    </w:p>
  </w:footnote>
  <w:footnote w:type="continuationSeparator" w:id="0">
    <w:p w:rsidR="00794BBF" w:rsidRDefault="00794BBF" w:rsidP="005D3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68" w:rsidRDefault="005D3A68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68" w:rsidRDefault="005D3A68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68" w:rsidRDefault="005D3A68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32AA8"/>
    <w:multiLevelType w:val="hybridMultilevel"/>
    <w:tmpl w:val="40A2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4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0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hint="default"/>
      </w:rPr>
    </w:lvl>
  </w:abstractNum>
  <w:abstractNum w:abstractNumId="12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4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EEA570F"/>
    <w:multiLevelType w:val="hybridMultilevel"/>
    <w:tmpl w:val="0A8CE4C4"/>
    <w:lvl w:ilvl="0" w:tplc="02CA45D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0"/>
  </w:num>
  <w:num w:numId="13">
    <w:abstractNumId w:val="10"/>
  </w:num>
  <w:num w:numId="14">
    <w:abstractNumId w:val="14"/>
  </w:num>
  <w:num w:numId="15">
    <w:abstractNumId w:val="8"/>
  </w:num>
  <w:num w:numId="16">
    <w:abstractNumId w:val="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C33F6"/>
    <w:rsid w:val="000043AA"/>
    <w:rsid w:val="000459C2"/>
    <w:rsid w:val="000A4283"/>
    <w:rsid w:val="000B6390"/>
    <w:rsid w:val="001406BD"/>
    <w:rsid w:val="001E451A"/>
    <w:rsid w:val="002449FF"/>
    <w:rsid w:val="00267AA5"/>
    <w:rsid w:val="00287B9D"/>
    <w:rsid w:val="002A4948"/>
    <w:rsid w:val="002D07C3"/>
    <w:rsid w:val="002D7502"/>
    <w:rsid w:val="002D7B4B"/>
    <w:rsid w:val="002F5D8B"/>
    <w:rsid w:val="0031691E"/>
    <w:rsid w:val="003264BD"/>
    <w:rsid w:val="00396729"/>
    <w:rsid w:val="003B41EC"/>
    <w:rsid w:val="003C33F6"/>
    <w:rsid w:val="003C4699"/>
    <w:rsid w:val="003E39B4"/>
    <w:rsid w:val="00406D0F"/>
    <w:rsid w:val="00444944"/>
    <w:rsid w:val="00485AF8"/>
    <w:rsid w:val="004C6C4F"/>
    <w:rsid w:val="004E20FC"/>
    <w:rsid w:val="004E27A2"/>
    <w:rsid w:val="004F20FA"/>
    <w:rsid w:val="00503AA4"/>
    <w:rsid w:val="0055683E"/>
    <w:rsid w:val="005633C3"/>
    <w:rsid w:val="005650BA"/>
    <w:rsid w:val="00573032"/>
    <w:rsid w:val="00584C63"/>
    <w:rsid w:val="005C67C4"/>
    <w:rsid w:val="005C719A"/>
    <w:rsid w:val="005D3A68"/>
    <w:rsid w:val="005D6BAA"/>
    <w:rsid w:val="00624FCB"/>
    <w:rsid w:val="006377BC"/>
    <w:rsid w:val="00640719"/>
    <w:rsid w:val="00652E90"/>
    <w:rsid w:val="006634F5"/>
    <w:rsid w:val="00665BE3"/>
    <w:rsid w:val="006A451A"/>
    <w:rsid w:val="006F5271"/>
    <w:rsid w:val="00704B74"/>
    <w:rsid w:val="00710F33"/>
    <w:rsid w:val="007113E4"/>
    <w:rsid w:val="007119E9"/>
    <w:rsid w:val="00737520"/>
    <w:rsid w:val="00747235"/>
    <w:rsid w:val="00755DCA"/>
    <w:rsid w:val="0076548C"/>
    <w:rsid w:val="00791768"/>
    <w:rsid w:val="00794BBF"/>
    <w:rsid w:val="00796A2E"/>
    <w:rsid w:val="007F2440"/>
    <w:rsid w:val="008529A0"/>
    <w:rsid w:val="00877972"/>
    <w:rsid w:val="00895F28"/>
    <w:rsid w:val="008C7CB7"/>
    <w:rsid w:val="0090022F"/>
    <w:rsid w:val="00912684"/>
    <w:rsid w:val="00925C29"/>
    <w:rsid w:val="00974BCB"/>
    <w:rsid w:val="009A09F3"/>
    <w:rsid w:val="009D2520"/>
    <w:rsid w:val="009E470A"/>
    <w:rsid w:val="00A5169B"/>
    <w:rsid w:val="00AA5BFA"/>
    <w:rsid w:val="00AF57B9"/>
    <w:rsid w:val="00B83EFD"/>
    <w:rsid w:val="00B97A1C"/>
    <w:rsid w:val="00BA48BD"/>
    <w:rsid w:val="00BB35F1"/>
    <w:rsid w:val="00BC2AA9"/>
    <w:rsid w:val="00BC45F3"/>
    <w:rsid w:val="00BE579B"/>
    <w:rsid w:val="00BF7289"/>
    <w:rsid w:val="00C15669"/>
    <w:rsid w:val="00C335C0"/>
    <w:rsid w:val="00C40CB8"/>
    <w:rsid w:val="00CC6411"/>
    <w:rsid w:val="00D26B5D"/>
    <w:rsid w:val="00D31928"/>
    <w:rsid w:val="00D81E1B"/>
    <w:rsid w:val="00DA209B"/>
    <w:rsid w:val="00DA6AC4"/>
    <w:rsid w:val="00DF194B"/>
    <w:rsid w:val="00E07EC7"/>
    <w:rsid w:val="00E11E15"/>
    <w:rsid w:val="00E20906"/>
    <w:rsid w:val="00E2154B"/>
    <w:rsid w:val="00E357AE"/>
    <w:rsid w:val="00E85EEA"/>
    <w:rsid w:val="00EC6AAB"/>
    <w:rsid w:val="00EE0CA5"/>
    <w:rsid w:val="00EE60E8"/>
    <w:rsid w:val="00EF04A3"/>
    <w:rsid w:val="00EF23F4"/>
    <w:rsid w:val="00EF4AB4"/>
    <w:rsid w:val="00EF4E4B"/>
    <w:rsid w:val="00EF5006"/>
    <w:rsid w:val="00F114C1"/>
    <w:rsid w:val="00F128B2"/>
    <w:rsid w:val="00F20B90"/>
    <w:rsid w:val="00F375E0"/>
    <w:rsid w:val="00FB0180"/>
    <w:rsid w:val="00FB2C04"/>
    <w:rsid w:val="00FC3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4B"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6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5C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C46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rsid w:val="003C4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4699"/>
    <w:rPr>
      <w:rFonts w:ascii="Arial Unicode MS" w:eastAsia="Arial Unicode MS" w:hAnsi="Arial Unicode MS" w:cs="Arial Unicode MS"/>
      <w:sz w:val="20"/>
      <w:szCs w:val="20"/>
    </w:rPr>
  </w:style>
  <w:style w:type="paragraph" w:styleId="ac">
    <w:name w:val="No Spacing"/>
    <w:uiPriority w:val="1"/>
    <w:qFormat/>
    <w:rsid w:val="003C46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25C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firmation">
    <w:name w:val="Confirmation"/>
    <w:uiPriority w:val="99"/>
    <w:rsid w:val="00E20906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E20906"/>
  </w:style>
  <w:style w:type="character" w:styleId="ad">
    <w:name w:val="annotation reference"/>
    <w:basedOn w:val="a0"/>
    <w:uiPriority w:val="99"/>
    <w:semiHidden/>
    <w:unhideWhenUsed/>
    <w:rsid w:val="002D7B4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D7B4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D7B4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D7B4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D7B4B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2D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D7B4B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5D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D3A68"/>
  </w:style>
  <w:style w:type="paragraph" w:styleId="af6">
    <w:name w:val="footer"/>
    <w:basedOn w:val="a"/>
    <w:link w:val="af7"/>
    <w:uiPriority w:val="99"/>
    <w:unhideWhenUsed/>
    <w:rsid w:val="005D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D3A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1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 Тангатаровский</cp:lastModifiedBy>
  <cp:revision>53</cp:revision>
  <cp:lastPrinted>2017-11-07T05:12:00Z</cp:lastPrinted>
  <dcterms:created xsi:type="dcterms:W3CDTF">2012-10-15T13:48:00Z</dcterms:created>
  <dcterms:modified xsi:type="dcterms:W3CDTF">2017-11-07T05:12:00Z</dcterms:modified>
</cp:coreProperties>
</file>