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C" w:rsidRPr="006B2E8C" w:rsidRDefault="006B2E8C">
      <w:r>
        <w:rPr>
          <w:noProof/>
          <w:lang w:eastAsia="ru-RU"/>
        </w:rPr>
        <w:drawing>
          <wp:inline distT="0" distB="0" distL="0" distR="0">
            <wp:extent cx="5940425" cy="3861276"/>
            <wp:effectExtent l="19050" t="0" r="3175" b="0"/>
            <wp:docPr id="1" name="Рисунок 1" descr="C:\Documents and Settings\Администратор\Рабочий стол\ППМ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ПМИ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E8C">
        <w:rPr>
          <w:b/>
          <w:sz w:val="96"/>
          <w:szCs w:val="96"/>
          <w:u w:val="single"/>
        </w:rPr>
        <w:t>Уважаемые жители населенных пунктов!</w:t>
      </w:r>
    </w:p>
    <w:p w:rsidR="006B2E8C" w:rsidRDefault="006B2E8C">
      <w:pPr>
        <w:rPr>
          <w:b/>
          <w:sz w:val="56"/>
          <w:szCs w:val="56"/>
          <w:u w:val="single"/>
        </w:rPr>
      </w:pPr>
      <w:r w:rsidRPr="006B2E8C">
        <w:rPr>
          <w:b/>
          <w:sz w:val="56"/>
          <w:szCs w:val="56"/>
          <w:u w:val="single"/>
        </w:rPr>
        <w:t xml:space="preserve">На территории СП Тангатаровский сельсовет  стартовала программа Поддержки местных инициатив </w:t>
      </w:r>
    </w:p>
    <w:p w:rsidR="006B2E8C" w:rsidRDefault="006B2E8C">
      <w:pPr>
        <w:rPr>
          <w:b/>
          <w:sz w:val="56"/>
          <w:szCs w:val="56"/>
          <w:u w:val="single"/>
        </w:rPr>
      </w:pPr>
      <w:r w:rsidRPr="006B2E8C">
        <w:rPr>
          <w:b/>
          <w:sz w:val="56"/>
          <w:szCs w:val="56"/>
          <w:u w:val="single"/>
        </w:rPr>
        <w:t>( ППМИ) .Приглашаем всех участников принять участие в программе.</w:t>
      </w:r>
    </w:p>
    <w:p w:rsidR="006B2E8C" w:rsidRDefault="006B2E8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Подробности смотрите на сайте администрации СП Тангатаровского сельского совета</w:t>
      </w:r>
    </w:p>
    <w:p w:rsidR="00DF1E7D" w:rsidRPr="00DF1E7D" w:rsidRDefault="00DF1E7D" w:rsidP="00DF1E7D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 xml:space="preserve">            </w:t>
      </w:r>
      <w:r>
        <w:rPr>
          <w:b/>
          <w:noProof/>
          <w:sz w:val="56"/>
          <w:szCs w:val="56"/>
          <w:u w:val="single"/>
          <w:lang w:eastAsia="ru-RU"/>
        </w:rPr>
        <w:drawing>
          <wp:inline distT="0" distB="0" distL="0" distR="0">
            <wp:extent cx="5467350" cy="4219575"/>
            <wp:effectExtent l="19050" t="0" r="0" b="0"/>
            <wp:docPr id="2" name="Рисунок 1" descr="C:\Documents and Settings\Администратор\Рабочий стол\ппм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пми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E7D">
        <w:rPr>
          <w:i/>
          <w:color w:val="C0504D" w:themeColor="accent2"/>
          <w:sz w:val="96"/>
          <w:szCs w:val="96"/>
          <w:u w:val="single"/>
        </w:rPr>
        <w:t>Уважаемые жители населенных пунктов!</w:t>
      </w:r>
    </w:p>
    <w:p w:rsidR="00DF1E7D" w:rsidRPr="00DF1E7D" w:rsidRDefault="00DF1E7D" w:rsidP="00DF1E7D">
      <w:pPr>
        <w:pStyle w:val="a5"/>
        <w:rPr>
          <w:color w:val="76923C" w:themeColor="accent3" w:themeShade="BF"/>
          <w:sz w:val="56"/>
          <w:szCs w:val="56"/>
        </w:rPr>
      </w:pPr>
      <w:r w:rsidRPr="00DF1E7D">
        <w:rPr>
          <w:color w:val="76923C" w:themeColor="accent3" w:themeShade="BF"/>
          <w:sz w:val="56"/>
          <w:szCs w:val="56"/>
        </w:rPr>
        <w:t xml:space="preserve">На территории СП Тангатаровский сельсовет  стартовала программа Поддержки местных инициатив </w:t>
      </w:r>
    </w:p>
    <w:p w:rsidR="00DF1E7D" w:rsidRPr="00DF1E7D" w:rsidRDefault="00DF1E7D" w:rsidP="00DF1E7D">
      <w:pPr>
        <w:pStyle w:val="a5"/>
      </w:pPr>
      <w:r>
        <w:rPr>
          <w:color w:val="76923C" w:themeColor="accent3" w:themeShade="BF"/>
          <w:sz w:val="56"/>
          <w:szCs w:val="56"/>
        </w:rPr>
        <w:t>( ППМИ )</w:t>
      </w:r>
      <w:r w:rsidRPr="00DF1E7D">
        <w:rPr>
          <w:color w:val="76923C" w:themeColor="accent3" w:themeShade="BF"/>
          <w:sz w:val="56"/>
          <w:szCs w:val="56"/>
        </w:rPr>
        <w:t>.</w:t>
      </w:r>
      <w:r>
        <w:rPr>
          <w:color w:val="76923C" w:themeColor="accent3" w:themeShade="BF"/>
          <w:sz w:val="56"/>
          <w:szCs w:val="56"/>
        </w:rPr>
        <w:t xml:space="preserve"> </w:t>
      </w:r>
      <w:r w:rsidRPr="00DF1E7D">
        <w:rPr>
          <w:color w:val="76923C" w:themeColor="accent3" w:themeShade="BF"/>
          <w:sz w:val="56"/>
          <w:szCs w:val="56"/>
        </w:rPr>
        <w:t>Приглашаем всех участников принять участие в программе</w:t>
      </w:r>
      <w:r w:rsidRPr="00DF1E7D">
        <w:t>.</w:t>
      </w:r>
    </w:p>
    <w:p w:rsidR="00DF1E7D" w:rsidRDefault="00DF1E7D" w:rsidP="00DF1E7D">
      <w:pPr>
        <w:rPr>
          <w:i/>
          <w:color w:val="244061" w:themeColor="accent1" w:themeShade="80"/>
          <w:sz w:val="28"/>
          <w:szCs w:val="28"/>
        </w:rPr>
      </w:pPr>
      <w:r w:rsidRPr="00DF1E7D">
        <w:rPr>
          <w:i/>
          <w:color w:val="244061" w:themeColor="accent1" w:themeShade="80"/>
          <w:sz w:val="28"/>
          <w:szCs w:val="28"/>
        </w:rPr>
        <w:t>Подробности смотрите на сайте администрации СП Тангатаровского сельского совета</w:t>
      </w:r>
    </w:p>
    <w:p w:rsidR="00DF1E7D" w:rsidRDefault="00DF1E7D" w:rsidP="00DF1E7D">
      <w:pPr>
        <w:rPr>
          <w:i/>
          <w:color w:val="244061" w:themeColor="accent1" w:themeShade="80"/>
          <w:sz w:val="28"/>
          <w:szCs w:val="28"/>
        </w:rPr>
      </w:pPr>
    </w:p>
    <w:p w:rsidR="00DF1E7D" w:rsidRDefault="00DF1E7D" w:rsidP="00DF1E7D">
      <w:pPr>
        <w:rPr>
          <w:i/>
          <w:color w:val="244061" w:themeColor="accent1" w:themeShade="80"/>
          <w:sz w:val="28"/>
          <w:szCs w:val="28"/>
        </w:rPr>
      </w:pPr>
      <w:r>
        <w:rPr>
          <w:i/>
          <w:noProof/>
          <w:color w:val="244061" w:themeColor="accent1" w:themeShade="80"/>
          <w:sz w:val="28"/>
          <w:szCs w:val="28"/>
          <w:lang w:eastAsia="ru-RU"/>
        </w:rPr>
        <w:lastRenderedPageBreak/>
        <w:drawing>
          <wp:inline distT="0" distB="0" distL="0" distR="0">
            <wp:extent cx="5248275" cy="2933700"/>
            <wp:effectExtent l="19050" t="0" r="9525" b="0"/>
            <wp:docPr id="3" name="Рисунок 2" descr="C:\Documents and Settings\Администратор\Рабочий стол\ПП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ПМ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E7D" w:rsidRDefault="00DF1E7D" w:rsidP="00DF1E7D">
      <w:pPr>
        <w:rPr>
          <w:i/>
          <w:color w:val="244061" w:themeColor="accent1" w:themeShade="80"/>
          <w:sz w:val="28"/>
          <w:szCs w:val="28"/>
        </w:rPr>
      </w:pPr>
    </w:p>
    <w:p w:rsidR="00DF1E7D" w:rsidRPr="00DF1E7D" w:rsidRDefault="00DF1E7D" w:rsidP="00DF1E7D">
      <w:pPr>
        <w:pStyle w:val="a6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="Georgia" w:hAnsi="Georgia"/>
          <w:color w:val="943634" w:themeColor="accent2" w:themeShade="BF"/>
          <w:sz w:val="56"/>
          <w:szCs w:val="56"/>
        </w:rPr>
      </w:pPr>
      <w:r>
        <w:rPr>
          <w:rFonts w:ascii="Georgia" w:hAnsi="Georgia"/>
          <w:color w:val="943634" w:themeColor="accent2" w:themeShade="BF"/>
          <w:sz w:val="56"/>
          <w:szCs w:val="56"/>
        </w:rPr>
        <w:t xml:space="preserve">          </w:t>
      </w:r>
      <w:r w:rsidRPr="00DF1E7D">
        <w:rPr>
          <w:rFonts w:ascii="Georgia" w:hAnsi="Georgia"/>
          <w:color w:val="943634" w:themeColor="accent2" w:themeShade="BF"/>
          <w:sz w:val="56"/>
          <w:szCs w:val="56"/>
        </w:rPr>
        <w:t>У нас есть все шансы! </w:t>
      </w:r>
      <w:r w:rsidRPr="00DF1E7D">
        <w:rPr>
          <w:rStyle w:val="apple-converted-space"/>
          <w:rFonts w:ascii="Georgia" w:hAnsi="Georgia"/>
          <w:color w:val="943634" w:themeColor="accent2" w:themeShade="BF"/>
          <w:sz w:val="56"/>
          <w:szCs w:val="56"/>
        </w:rPr>
        <w:t> </w:t>
      </w:r>
    </w:p>
    <w:p w:rsidR="00DF1E7D" w:rsidRDefault="00DF1E7D" w:rsidP="00DF1E7D">
      <w:pPr>
        <w:pStyle w:val="a6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rFonts w:ascii="Georgia" w:hAnsi="Georgia"/>
          <w:color w:val="444444"/>
          <w:sz w:val="21"/>
          <w:szCs w:val="21"/>
        </w:rPr>
      </w:pPr>
    </w:p>
    <w:p w:rsidR="00DF1E7D" w:rsidRDefault="00DF1E7D" w:rsidP="00DF1E7D">
      <w:pPr>
        <w:pStyle w:val="a6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F6228" w:themeColor="accent3" w:themeShade="80"/>
          <w:sz w:val="56"/>
          <w:szCs w:val="56"/>
        </w:rPr>
      </w:pPr>
      <w:r w:rsidRPr="005F39BB">
        <w:rPr>
          <w:rStyle w:val="a7"/>
          <w:rFonts w:ascii="inherit" w:hAnsi="inherit"/>
          <w:color w:val="4F6228" w:themeColor="accent3" w:themeShade="80"/>
          <w:sz w:val="56"/>
          <w:szCs w:val="56"/>
          <w:bdr w:val="none" w:sz="0" w:space="0" w:color="auto" w:frame="1"/>
        </w:rPr>
        <w:t>Для победы необходимо:</w:t>
      </w:r>
      <w:r w:rsidRPr="005F39BB">
        <w:rPr>
          <w:rFonts w:ascii="Georgia" w:hAnsi="Georgia"/>
          <w:color w:val="4F6228" w:themeColor="accent3" w:themeShade="80"/>
          <w:sz w:val="56"/>
          <w:szCs w:val="56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5F39BB">
        <w:rPr>
          <w:rFonts w:ascii="Georgia" w:hAnsi="Georgia"/>
          <w:color w:val="4F6228" w:themeColor="accent3" w:themeShade="80"/>
          <w:sz w:val="56"/>
          <w:szCs w:val="56"/>
        </w:rPr>
        <w:br/>
        <w:t>2. Принять участие в финансировании (денежный вклад или вклад трудом, материалами).</w:t>
      </w:r>
      <w:r w:rsidRPr="005F39BB">
        <w:rPr>
          <w:rFonts w:ascii="Georgia" w:hAnsi="Georgia"/>
          <w:color w:val="4F6228" w:themeColor="accent3" w:themeShade="80"/>
          <w:sz w:val="56"/>
          <w:szCs w:val="56"/>
        </w:rPr>
        <w:br/>
        <w:t>3. Наличие дополнительных источников софинансирования проекта (юридические лица, ИП и пр.)</w:t>
      </w:r>
    </w:p>
    <w:p w:rsidR="005F39BB" w:rsidRDefault="005F39BB" w:rsidP="00DF1E7D">
      <w:pPr>
        <w:pStyle w:val="a6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F6228" w:themeColor="accent3" w:themeShade="80"/>
          <w:sz w:val="56"/>
          <w:szCs w:val="56"/>
        </w:rPr>
      </w:pPr>
    </w:p>
    <w:p w:rsidR="005F39BB" w:rsidRPr="005F39BB" w:rsidRDefault="005F39BB" w:rsidP="00DF1E7D">
      <w:pPr>
        <w:pStyle w:val="a6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eorgia" w:hAnsi="Georgia"/>
          <w:color w:val="4F6228" w:themeColor="accent3" w:themeShade="80"/>
          <w:sz w:val="56"/>
          <w:szCs w:val="56"/>
        </w:rPr>
      </w:pPr>
    </w:p>
    <w:p w:rsidR="00DF1E7D" w:rsidRPr="005F39BB" w:rsidRDefault="00DF1E7D" w:rsidP="005F39BB">
      <w:pPr>
        <w:pStyle w:val="a6"/>
        <w:shd w:val="clear" w:color="auto" w:fill="FFFFFF"/>
        <w:spacing w:before="0" w:beforeAutospacing="0" w:after="150" w:afterAutospacing="0" w:line="315" w:lineRule="atLeast"/>
        <w:ind w:hanging="851"/>
        <w:jc w:val="both"/>
        <w:textAlignment w:val="baseline"/>
        <w:rPr>
          <w:rFonts w:ascii="Georgia" w:hAnsi="Georgia"/>
          <w:color w:val="4F6228" w:themeColor="accent3" w:themeShade="80"/>
          <w:sz w:val="56"/>
          <w:szCs w:val="56"/>
        </w:rPr>
      </w:pPr>
      <w:r w:rsidRPr="005F39BB">
        <w:rPr>
          <w:rFonts w:ascii="Georgia" w:hAnsi="Georgia"/>
          <w:color w:val="4F6228" w:themeColor="accent3" w:themeShade="80"/>
          <w:sz w:val="56"/>
          <w:szCs w:val="56"/>
        </w:rPr>
        <w:lastRenderedPageBreak/>
        <w:t> </w:t>
      </w:r>
      <w:r w:rsidR="005F39BB">
        <w:rPr>
          <w:rFonts w:ascii="Georgia" w:hAnsi="Georgia"/>
          <w:noProof/>
          <w:color w:val="4F6228" w:themeColor="accent3" w:themeShade="80"/>
          <w:sz w:val="56"/>
          <w:szCs w:val="56"/>
        </w:rPr>
        <w:drawing>
          <wp:inline distT="0" distB="0" distL="0" distR="0">
            <wp:extent cx="5457825" cy="2895600"/>
            <wp:effectExtent l="19050" t="0" r="9525" b="0"/>
            <wp:docPr id="4" name="Рисунок 3" descr="C:\Documents and Settings\Администратор\Рабочий стол\ППМ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ППМИ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9BB" w:rsidRDefault="005F39BB" w:rsidP="005F39BB">
      <w:pPr>
        <w:pBdr>
          <w:bottom w:val="dotted" w:sz="6" w:space="15" w:color="auto"/>
        </w:pBd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</w:pPr>
    </w:p>
    <w:p w:rsidR="005F39BB" w:rsidRPr="005F39BB" w:rsidRDefault="005F39BB" w:rsidP="005F39BB">
      <w:pPr>
        <w:pBdr>
          <w:bottom w:val="dotted" w:sz="6" w:space="15" w:color="auto"/>
        </w:pBd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B21919"/>
          <w:sz w:val="52"/>
          <w:szCs w:val="52"/>
          <w:lang w:eastAsia="ru-RU"/>
        </w:rPr>
      </w:pPr>
      <w:r>
        <w:rPr>
          <w:rFonts w:ascii="inherit" w:eastAsia="Times New Roman" w:hAnsi="inherit" w:cs="Times New Roman"/>
          <w:b/>
          <w:bCs/>
          <w:color w:val="B21919"/>
          <w:sz w:val="27"/>
          <w:szCs w:val="27"/>
          <w:lang w:eastAsia="ru-RU"/>
        </w:rPr>
        <w:t xml:space="preserve">                             </w:t>
      </w:r>
      <w:r w:rsidRPr="005F39BB">
        <w:rPr>
          <w:rFonts w:ascii="inherit" w:eastAsia="Times New Roman" w:hAnsi="inherit" w:cs="Times New Roman"/>
          <w:b/>
          <w:bCs/>
          <w:color w:val="B21919"/>
          <w:sz w:val="52"/>
          <w:szCs w:val="52"/>
          <w:lang w:eastAsia="ru-RU"/>
        </w:rPr>
        <w:t>ЧТО ТАКОЕ ППМИ?</w:t>
      </w:r>
    </w:p>
    <w:p w:rsidR="005F39BB" w:rsidRDefault="005F39BB" w:rsidP="005F39BB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52"/>
          <w:szCs w:val="52"/>
          <w:lang w:eastAsia="ru-RU"/>
        </w:rPr>
      </w:pPr>
    </w:p>
    <w:p w:rsidR="005F39BB" w:rsidRDefault="005F39BB" w:rsidP="005F39BB">
      <w:pPr>
        <w:shd w:val="clear" w:color="auto" w:fill="FFFFFF"/>
        <w:spacing w:after="0" w:line="315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444444"/>
          <w:sz w:val="52"/>
          <w:szCs w:val="52"/>
          <w:lang w:eastAsia="ru-RU"/>
        </w:rPr>
      </w:pPr>
    </w:p>
    <w:p w:rsidR="005F39BB" w:rsidRPr="005F39BB" w:rsidRDefault="005F39BB" w:rsidP="005F39BB">
      <w:pPr>
        <w:shd w:val="clear" w:color="auto" w:fill="FFFFFF"/>
        <w:spacing w:after="0" w:line="315" w:lineRule="atLeast"/>
        <w:jc w:val="both"/>
        <w:textAlignment w:val="baseline"/>
        <w:rPr>
          <w:rFonts w:ascii="Georgia" w:eastAsia="Times New Roman" w:hAnsi="Georgia" w:cs="Times New Roman"/>
          <w:color w:val="403152" w:themeColor="accent4" w:themeShade="80"/>
          <w:sz w:val="52"/>
          <w:szCs w:val="52"/>
          <w:lang w:eastAsia="ru-RU"/>
        </w:rPr>
      </w:pPr>
      <w:r w:rsidRPr="005F39BB">
        <w:rPr>
          <w:rFonts w:ascii="inherit" w:eastAsia="Times New Roman" w:hAnsi="inherit" w:cs="Times New Roman"/>
          <w:b/>
          <w:bCs/>
          <w:color w:val="403152" w:themeColor="accent4" w:themeShade="80"/>
          <w:sz w:val="52"/>
          <w:szCs w:val="52"/>
          <w:lang w:eastAsia="ru-RU"/>
        </w:rPr>
        <w:t>ППМИ</w:t>
      </w:r>
      <w:r w:rsidRPr="005F39BB">
        <w:rPr>
          <w:rFonts w:ascii="Georgia" w:eastAsia="Times New Roman" w:hAnsi="Georgia" w:cs="Times New Roman"/>
          <w:color w:val="403152" w:themeColor="accent4" w:themeShade="80"/>
          <w:sz w:val="52"/>
          <w:szCs w:val="52"/>
          <w:lang w:eastAsia="ru-RU"/>
        </w:rPr>
        <w:t> - программа поддержки местных инициатив,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</w:t>
      </w:r>
      <w:r w:rsidRPr="005F39BB">
        <w:rPr>
          <w:rFonts w:ascii="Georgia" w:eastAsia="Times New Roman" w:hAnsi="Georgia" w:cs="Times New Roman"/>
          <w:color w:val="403152" w:themeColor="accent4" w:themeShade="80"/>
          <w:sz w:val="52"/>
          <w:szCs w:val="52"/>
          <w:lang w:eastAsia="ru-RU"/>
        </w:rPr>
        <w:br/>
        <w:t>При этом, отбор и реализация проектов в поселениях осуществляется </w:t>
      </w:r>
      <w:r w:rsidRPr="005F39BB">
        <w:rPr>
          <w:rFonts w:ascii="inherit" w:eastAsia="Times New Roman" w:hAnsi="inherit" w:cs="Times New Roman"/>
          <w:b/>
          <w:bCs/>
          <w:color w:val="403152" w:themeColor="accent4" w:themeShade="80"/>
          <w:sz w:val="52"/>
          <w:szCs w:val="52"/>
          <w:lang w:eastAsia="ru-RU"/>
        </w:rPr>
        <w:t>при активном участии населения.</w:t>
      </w:r>
      <w:r w:rsidRPr="005F39BB">
        <w:rPr>
          <w:rFonts w:ascii="Georgia" w:eastAsia="Times New Roman" w:hAnsi="Georgia" w:cs="Times New Roman"/>
          <w:color w:val="403152" w:themeColor="accent4" w:themeShade="80"/>
          <w:sz w:val="52"/>
          <w:szCs w:val="52"/>
          <w:lang w:eastAsia="ru-RU"/>
        </w:rPr>
        <w:t> </w:t>
      </w:r>
    </w:p>
    <w:p w:rsidR="00DF1E7D" w:rsidRPr="005F39BB" w:rsidRDefault="00DF1E7D" w:rsidP="00DF1E7D">
      <w:pPr>
        <w:rPr>
          <w:i/>
          <w:color w:val="403152" w:themeColor="accent4" w:themeShade="80"/>
          <w:sz w:val="28"/>
          <w:szCs w:val="28"/>
        </w:rPr>
      </w:pPr>
    </w:p>
    <w:p w:rsidR="00DF1E7D" w:rsidRDefault="005F39BB">
      <w:pPr>
        <w:rPr>
          <w:i/>
          <w:color w:val="403152" w:themeColor="accent4" w:themeShade="80"/>
          <w:sz w:val="56"/>
          <w:szCs w:val="56"/>
          <w:u w:val="single"/>
        </w:rPr>
      </w:pPr>
      <w:r>
        <w:rPr>
          <w:i/>
          <w:noProof/>
          <w:color w:val="403152" w:themeColor="accent4" w:themeShade="80"/>
          <w:sz w:val="56"/>
          <w:szCs w:val="56"/>
          <w:u w:val="single"/>
          <w:lang w:eastAsia="ru-RU"/>
        </w:rPr>
        <w:lastRenderedPageBreak/>
        <w:drawing>
          <wp:inline distT="0" distB="0" distL="0" distR="0">
            <wp:extent cx="5476875" cy="4772025"/>
            <wp:effectExtent l="19050" t="0" r="9525" b="0"/>
            <wp:docPr id="5" name="Рисунок 4" descr="C:\Documents and Settings\Администратор\Рабочий стол\ппми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пми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1D9" w:rsidRPr="00F061D9" w:rsidRDefault="00F061D9" w:rsidP="00F061D9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C0504D" w:themeColor="accent2"/>
          <w:sz w:val="144"/>
          <w:szCs w:val="144"/>
        </w:rPr>
      </w:pPr>
      <w:r>
        <w:rPr>
          <w:rFonts w:ascii="Arial" w:hAnsi="Arial" w:cs="Arial"/>
          <w:b w:val="0"/>
          <w:bCs w:val="0"/>
          <w:color w:val="C0504D" w:themeColor="accent2"/>
          <w:sz w:val="144"/>
          <w:szCs w:val="144"/>
        </w:rPr>
        <w:t xml:space="preserve">     </w:t>
      </w:r>
      <w:r w:rsidRPr="00F061D9">
        <w:rPr>
          <w:rFonts w:ascii="Arial" w:hAnsi="Arial" w:cs="Arial"/>
          <w:b w:val="0"/>
          <w:bCs w:val="0"/>
          <w:color w:val="C0504D" w:themeColor="accent2"/>
          <w:sz w:val="144"/>
          <w:szCs w:val="144"/>
        </w:rPr>
        <w:t xml:space="preserve">Конкурс </w:t>
      </w:r>
      <w:r>
        <w:rPr>
          <w:rFonts w:ascii="Arial" w:hAnsi="Arial" w:cs="Arial"/>
          <w:b w:val="0"/>
          <w:bCs w:val="0"/>
          <w:color w:val="C0504D" w:themeColor="accent2"/>
          <w:sz w:val="144"/>
          <w:szCs w:val="144"/>
        </w:rPr>
        <w:t xml:space="preserve">       </w:t>
      </w:r>
      <w:r w:rsidRPr="00F061D9">
        <w:rPr>
          <w:rFonts w:ascii="Arial" w:hAnsi="Arial" w:cs="Arial"/>
          <w:b w:val="0"/>
          <w:bCs w:val="0"/>
          <w:color w:val="C0504D" w:themeColor="accent2"/>
          <w:sz w:val="144"/>
          <w:szCs w:val="144"/>
        </w:rPr>
        <w:t xml:space="preserve">ППМИ-2018 </w:t>
      </w:r>
      <w:r>
        <w:rPr>
          <w:rFonts w:ascii="Arial" w:hAnsi="Arial" w:cs="Arial"/>
          <w:b w:val="0"/>
          <w:bCs w:val="0"/>
          <w:color w:val="C0504D" w:themeColor="accent2"/>
          <w:sz w:val="144"/>
          <w:szCs w:val="144"/>
        </w:rPr>
        <w:t xml:space="preserve">       </w:t>
      </w:r>
      <w:r w:rsidRPr="00F061D9">
        <w:rPr>
          <w:rFonts w:ascii="Arial" w:hAnsi="Arial" w:cs="Arial"/>
          <w:b w:val="0"/>
          <w:bCs w:val="0"/>
          <w:color w:val="C0504D" w:themeColor="accent2"/>
          <w:sz w:val="144"/>
          <w:szCs w:val="144"/>
        </w:rPr>
        <w:t>стартовал.</w:t>
      </w:r>
    </w:p>
    <w:p w:rsidR="005F39BB" w:rsidRPr="005F39BB" w:rsidRDefault="005F39BB">
      <w:pPr>
        <w:rPr>
          <w:i/>
          <w:color w:val="403152" w:themeColor="accent4" w:themeShade="80"/>
          <w:sz w:val="36"/>
          <w:szCs w:val="36"/>
          <w:u w:val="single"/>
        </w:rPr>
      </w:pPr>
    </w:p>
    <w:sectPr w:rsidR="005F39BB" w:rsidRPr="005F39BB" w:rsidSect="005F39BB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E8C"/>
    <w:rsid w:val="00477408"/>
    <w:rsid w:val="005F39BB"/>
    <w:rsid w:val="006B2E8C"/>
    <w:rsid w:val="00AC6839"/>
    <w:rsid w:val="00CF272D"/>
    <w:rsid w:val="00D41E11"/>
    <w:rsid w:val="00DF1E7D"/>
    <w:rsid w:val="00F061D9"/>
    <w:rsid w:val="00F0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11"/>
  </w:style>
  <w:style w:type="paragraph" w:styleId="1">
    <w:name w:val="heading 1"/>
    <w:basedOn w:val="a"/>
    <w:next w:val="a"/>
    <w:link w:val="10"/>
    <w:uiPriority w:val="9"/>
    <w:qFormat/>
    <w:rsid w:val="00F06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F3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1E7D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E7D"/>
  </w:style>
  <w:style w:type="character" w:styleId="a7">
    <w:name w:val="Strong"/>
    <w:basedOn w:val="a0"/>
    <w:uiPriority w:val="22"/>
    <w:qFormat/>
    <w:rsid w:val="00DF1E7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F3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6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D669-1020-4511-92E6-08A4D1AB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2017-08-16T10:14:00Z</dcterms:created>
  <dcterms:modified xsi:type="dcterms:W3CDTF">2017-08-16T11:22:00Z</dcterms:modified>
</cp:coreProperties>
</file>