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70" w:rsidRDefault="00ED6470" w:rsidP="00ED6470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21 декабря 1994 года N 68-ФЗ</w:t>
      </w:r>
      <w:r>
        <w:br/>
      </w:r>
      <w:r>
        <w:br/>
      </w:r>
    </w:p>
    <w:p w:rsidR="00ED6470" w:rsidRDefault="00ED6470" w:rsidP="00ED647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D6470" w:rsidRDefault="00ED6470" w:rsidP="00ED6470">
      <w:pPr>
        <w:pStyle w:val="ConsPlusNormal"/>
        <w:widowControl/>
        <w:ind w:firstLine="0"/>
        <w:jc w:val="center"/>
      </w:pPr>
    </w:p>
    <w:p w:rsidR="00ED6470" w:rsidRDefault="00ED6470" w:rsidP="00ED6470">
      <w:pPr>
        <w:pStyle w:val="ConsPlusTitle"/>
        <w:widowControl/>
        <w:jc w:val="center"/>
      </w:pPr>
      <w:r>
        <w:t>РОССИЙСКАЯ ФЕДЕРАЦИЯ</w:t>
      </w:r>
    </w:p>
    <w:p w:rsidR="00ED6470" w:rsidRDefault="00ED6470" w:rsidP="00ED6470">
      <w:pPr>
        <w:pStyle w:val="ConsPlusTitle"/>
        <w:widowControl/>
        <w:jc w:val="center"/>
      </w:pPr>
    </w:p>
    <w:p w:rsidR="00ED6470" w:rsidRDefault="00ED6470" w:rsidP="00ED6470">
      <w:pPr>
        <w:pStyle w:val="ConsPlusTitle"/>
        <w:widowControl/>
        <w:jc w:val="center"/>
      </w:pPr>
      <w:r>
        <w:t>ФЕДЕРАЛЬНЫЙ ЗАКОН</w:t>
      </w:r>
    </w:p>
    <w:p w:rsidR="00ED6470" w:rsidRDefault="00ED6470" w:rsidP="00ED6470">
      <w:pPr>
        <w:pStyle w:val="ConsPlusTitle"/>
        <w:widowControl/>
        <w:jc w:val="center"/>
      </w:pPr>
    </w:p>
    <w:p w:rsidR="00ED6470" w:rsidRDefault="00ED6470" w:rsidP="00ED6470">
      <w:pPr>
        <w:pStyle w:val="ConsPlusTitle"/>
        <w:widowControl/>
        <w:jc w:val="center"/>
      </w:pPr>
      <w:r>
        <w:t>О ЗАЩИТЕ НАСЕЛЕНИЯ И ТЕРРИТОРИЙ</w:t>
      </w:r>
    </w:p>
    <w:p w:rsidR="00ED6470" w:rsidRDefault="00ED6470" w:rsidP="00ED6470">
      <w:pPr>
        <w:pStyle w:val="ConsPlusTitle"/>
        <w:widowControl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ED6470" w:rsidRDefault="00ED6470" w:rsidP="00ED6470">
      <w:pPr>
        <w:pStyle w:val="ConsPlusTitle"/>
        <w:widowControl/>
        <w:jc w:val="center"/>
      </w:pPr>
      <w:r>
        <w:t>И ТЕХНОГЕННОГО ХАРАКТЕРА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0"/>
        <w:jc w:val="right"/>
      </w:pPr>
      <w:proofErr w:type="gramStart"/>
      <w:r>
        <w:t>Принят</w:t>
      </w:r>
      <w:proofErr w:type="gramEnd"/>
    </w:p>
    <w:p w:rsidR="00ED6470" w:rsidRDefault="00ED6470" w:rsidP="00ED6470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ED6470" w:rsidRDefault="00ED6470" w:rsidP="00ED6470">
      <w:pPr>
        <w:pStyle w:val="ConsPlusNormal"/>
        <w:widowControl/>
        <w:ind w:firstLine="0"/>
        <w:jc w:val="right"/>
      </w:pPr>
      <w:r>
        <w:t>11 ноября 1994 года</w:t>
      </w:r>
    </w:p>
    <w:p w:rsidR="00ED6470" w:rsidRDefault="00ED6470" w:rsidP="00ED6470">
      <w:pPr>
        <w:pStyle w:val="ConsPlusNormal"/>
        <w:widowControl/>
        <w:ind w:firstLine="0"/>
        <w:jc w:val="center"/>
      </w:pPr>
    </w:p>
    <w:p w:rsidR="00ED6470" w:rsidRDefault="00ED6470" w:rsidP="00ED6470">
      <w:pPr>
        <w:pStyle w:val="ConsPlusNormal"/>
        <w:widowControl/>
        <w:ind w:firstLine="0"/>
        <w:jc w:val="center"/>
      </w:pPr>
      <w:proofErr w:type="gramStart"/>
      <w:r>
        <w:t>(в ред. Федеральных законов от 28.10.2002 N 129-ФЗ,</w:t>
      </w:r>
      <w:proofErr w:type="gramEnd"/>
    </w:p>
    <w:p w:rsidR="00ED6470" w:rsidRDefault="00ED6470" w:rsidP="00ED6470">
      <w:pPr>
        <w:pStyle w:val="ConsPlusNormal"/>
        <w:widowControl/>
        <w:ind w:firstLine="0"/>
        <w:jc w:val="center"/>
      </w:pPr>
      <w:r>
        <w:t>от 22.08.2004 N 122-ФЗ, от 04.12.2006 N 206-ФЗ,</w:t>
      </w:r>
    </w:p>
    <w:p w:rsidR="00ED6470" w:rsidRDefault="00ED6470" w:rsidP="00ED6470">
      <w:pPr>
        <w:pStyle w:val="ConsPlusNormal"/>
        <w:widowControl/>
        <w:ind w:firstLine="0"/>
        <w:jc w:val="center"/>
      </w:pPr>
      <w:r>
        <w:t>от 18.12.2006 N 232-ФЗ, от 30.10.2007 N 241-ФЗ,</w:t>
      </w:r>
    </w:p>
    <w:p w:rsidR="00ED6470" w:rsidRDefault="00ED6470" w:rsidP="00ED6470">
      <w:pPr>
        <w:pStyle w:val="ConsPlusNormal"/>
        <w:widowControl/>
        <w:ind w:firstLine="0"/>
        <w:jc w:val="center"/>
      </w:pPr>
      <w:r>
        <w:t>от 30.12.2008 N 309-ФЗ, от 07.05.2009 N 84-ФЗ,</w:t>
      </w:r>
    </w:p>
    <w:p w:rsidR="00ED6470" w:rsidRDefault="00ED6470" w:rsidP="00ED6470">
      <w:pPr>
        <w:pStyle w:val="ConsPlusNormal"/>
        <w:widowControl/>
        <w:ind w:firstLine="0"/>
        <w:jc w:val="center"/>
      </w:pPr>
      <w:r>
        <w:t>от 25.11.2009 N 267-ФЗ, от 19.05.2010 N 91-ФЗ,</w:t>
      </w:r>
    </w:p>
    <w:p w:rsidR="00ED6470" w:rsidRDefault="00ED6470" w:rsidP="00ED6470">
      <w:pPr>
        <w:pStyle w:val="ConsPlusNormal"/>
        <w:widowControl/>
        <w:ind w:firstLine="0"/>
        <w:jc w:val="center"/>
      </w:pPr>
      <w:r>
        <w:t>от 27.07.2010 N 223-ФЗ, от 28.12.2010 N 412-ФЗ,</w:t>
      </w:r>
    </w:p>
    <w:p w:rsidR="00ED6470" w:rsidRDefault="00ED6470" w:rsidP="00ED6470">
      <w:pPr>
        <w:pStyle w:val="ConsPlusNormal"/>
        <w:widowControl/>
        <w:ind w:firstLine="0"/>
        <w:jc w:val="center"/>
      </w:pPr>
      <w:r>
        <w:t>от 29.12.2010 N 442-ФЗ)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proofErr w:type="gramStart"/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>
        <w:t xml:space="preserve"> - чрезвычайные ситуации).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30.12.2008 N 309-ФЗ)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1. Основные понятия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30.12.2008 N 309-ФЗ)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30.12.2008 N 309-ФЗ)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30.12.2008 N 309-ФЗ)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 xml:space="preserve"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</w:t>
      </w:r>
      <w:r>
        <w:lastRenderedPageBreak/>
        <w:t>осуществляющие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(часть пятая введена Федеральным законом от 04.12.2006 N 206-ФЗ)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540"/>
        <w:jc w:val="both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(в ред. Федерального закона от 07.05.2009 N 84-ФЗ)</w:t>
      </w:r>
    </w:p>
    <w:p w:rsidR="00ED6470" w:rsidRDefault="00ED6470" w:rsidP="00ED6470">
      <w:pPr>
        <w:pStyle w:val="ConsPlusNormal"/>
        <w:widowControl/>
        <w:ind w:firstLine="540"/>
        <w:jc w:val="both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19.05.2010 N 91-ФЗ)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3. Цели настоящего Федерального закона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Целями настоящего Федерального закона являются: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предупреждение возникновения и развития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снижение размеров ущерба и потерь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ликвидация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(абзац введен Федеральным законом от 22.08.2004 N 122-ФЗ)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ED6470" w:rsidRDefault="00ED6470" w:rsidP="00ED6470">
      <w:pPr>
        <w:pStyle w:val="ConsPlusNormal"/>
        <w:widowControl/>
        <w:ind w:firstLine="540"/>
        <w:jc w:val="both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(в ред. Федерального закона от 04.12.2006 N 206-ФЗ)</w:t>
      </w:r>
    </w:p>
    <w:p w:rsidR="00ED6470" w:rsidRDefault="00ED6470" w:rsidP="00ED6470">
      <w:pPr>
        <w:pStyle w:val="ConsPlusNormal"/>
        <w:widowControl/>
        <w:ind w:firstLine="540"/>
        <w:jc w:val="both"/>
      </w:pPr>
    </w:p>
    <w:p w:rsidR="00ED6470" w:rsidRDefault="00ED6470" w:rsidP="00ED6470">
      <w:pPr>
        <w:pStyle w:val="ConsPlusNormal"/>
        <w:widowControl/>
        <w:ind w:firstLine="540"/>
        <w:jc w:val="both"/>
      </w:pPr>
      <w:proofErr w:type="gramStart"/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19.05.2010 N 91-ФЗ)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19.05.2010 N 91-ФЗ)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19.05.2010 N 91-ФЗ)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lastRenderedPageBreak/>
        <w:t>организация своевременного оповещения и информирования населения о чрезвычайных ситуациях в местах массового пребывания людей;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прогнозирование и оценка социально-экономических последствий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ликвидация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19.05.2010 N 91-ФЗ)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5. Определение границ зон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ED6470" w:rsidRDefault="00ED6470" w:rsidP="00ED6470">
      <w:pPr>
        <w:pStyle w:val="ConsPlusNormal"/>
        <w:widowControl/>
        <w:ind w:firstLine="540"/>
        <w:jc w:val="both"/>
      </w:pPr>
      <w:proofErr w:type="gramStart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04.12.2006 N 206-ФЗ)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lastRenderedPageBreak/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19.05.2010 N 91-ФЗ)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Федеральных законов от 22.08.2004 N 122-ФЗ, от 19.05.2010 N 91-ФЗ)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(часть пятая введена Федеральным законом от 22.08.2004 N 122-ФЗ)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Title"/>
        <w:widowControl/>
        <w:jc w:val="center"/>
        <w:outlineLvl w:val="0"/>
      </w:pPr>
      <w:r>
        <w:t>Глава II. ПОЛНОМОЧИЯ ОРГАНОВ ГОСУДАРСТВЕННОЙ ВЛАСТИ</w:t>
      </w:r>
    </w:p>
    <w:p w:rsidR="00ED6470" w:rsidRDefault="00ED6470" w:rsidP="00ED6470">
      <w:pPr>
        <w:pStyle w:val="ConsPlusTitle"/>
        <w:widowControl/>
        <w:jc w:val="center"/>
      </w:pPr>
      <w:r>
        <w:t>РОССИЙСКОЙ ФЕДЕРАЦИИ, ОРГАНОВ ГОСУДАРСТВЕННОЙ</w:t>
      </w:r>
    </w:p>
    <w:p w:rsidR="00ED6470" w:rsidRDefault="00ED6470" w:rsidP="00ED6470">
      <w:pPr>
        <w:pStyle w:val="ConsPlusTitle"/>
        <w:widowControl/>
        <w:jc w:val="center"/>
      </w:pPr>
      <w:r>
        <w:t>ВЛАСТИ СУБЪЕКТОВ РОССИЙСКОЙ ФЕДЕРАЦИИ И ОРГАНОВ</w:t>
      </w:r>
    </w:p>
    <w:p w:rsidR="00ED6470" w:rsidRDefault="00ED6470" w:rsidP="00ED6470">
      <w:pPr>
        <w:pStyle w:val="ConsPlusTitle"/>
        <w:widowControl/>
        <w:jc w:val="center"/>
      </w:pPr>
      <w:r>
        <w:t>МЕСТНОГО САМОУПРАВЛЕНИЯ В ОБЛАСТИ ЗАЩИТЫ НАСЕЛЕНИЯ</w:t>
      </w:r>
    </w:p>
    <w:p w:rsidR="00ED6470" w:rsidRDefault="00ED6470" w:rsidP="00ED6470">
      <w:pPr>
        <w:pStyle w:val="ConsPlusTitle"/>
        <w:widowControl/>
        <w:jc w:val="center"/>
      </w:pPr>
      <w:r>
        <w:t>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Президент Российской Федерации:</w:t>
      </w:r>
    </w:p>
    <w:p w:rsidR="00ED6470" w:rsidRDefault="00ED6470" w:rsidP="00ED647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 xml:space="preserve">О Стратегии национальной безопасности Российской Федерации до 2020 года </w:t>
      </w:r>
      <w:proofErr w:type="gramStart"/>
      <w:r>
        <w:t>см</w:t>
      </w:r>
      <w:proofErr w:type="gramEnd"/>
      <w:r>
        <w:t>. Указ Президента РФ от 12.05.2009 N 537.</w:t>
      </w:r>
    </w:p>
    <w:p w:rsidR="00ED6470" w:rsidRDefault="00ED6470" w:rsidP="00ED647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Федеральное Собрание Российской Федерации: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Правительство Российской Федерации: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lastRenderedPageBreak/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(пп. "ж" в ред. Федерального закона от 29.12.2010 N 442-ФЗ)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(пп. "з" 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(пп. "и" в ред. Федерального закона от 27.07.2010 N 223-ФЗ)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(пп. "л" введен Федеральным законом от 04.12.2006 N 206-ФЗ)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(пп. "м" введен Федеральным законом от 28.12.2010 N 412-ФЗ)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Федеральным законом от 29.12.2010 N 442-ФЗ)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1. Органы государственной власти субъектов Российской Федерации: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б)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lastRenderedPageBreak/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proofErr w:type="gramStart"/>
      <w:r>
        <w:t>г) осуществляют в установленном порядке сбор и обмен информацией в области защиты населения и территорий от чрезвычайных ситуаций межмуниципального и регионального характера,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Федеральных законов от 22.08.2004 N 122-ФЗ, от 04.12.2006 N 206-ФЗ)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и) утратил силу. - Федеральный закон от 22.08.2004 N 122-ФЗ;</w:t>
      </w:r>
    </w:p>
    <w:p w:rsidR="00ED6470" w:rsidRDefault="00ED6470" w:rsidP="00ED6470">
      <w:pPr>
        <w:pStyle w:val="ConsPlusNormal"/>
        <w:widowControl/>
        <w:ind w:firstLine="540"/>
        <w:jc w:val="both"/>
      </w:pPr>
      <w:proofErr w:type="gramStart"/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Федеральным законом от 04.12.2006 N 206-ФЗ)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(пп. "л" введен Федеральным законом от 28.12.2010 N 412-ФЗ)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2. Органы местного самоуправления самостоятельно: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а)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в) осуществляют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04.12.2006 N 206-ФЗ)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 xml:space="preserve">з) создают при органах местного </w:t>
      </w:r>
      <w:proofErr w:type="gramStart"/>
      <w:r>
        <w:t>самоуправления</w:t>
      </w:r>
      <w:proofErr w:type="gramEnd"/>
      <w: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lastRenderedPageBreak/>
        <w:t xml:space="preserve">2.1. </w:t>
      </w:r>
      <w:proofErr w:type="gramStart"/>
      <w: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законом от 04.12.2006 N 206-ФЗ)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</w:t>
      </w:r>
      <w:proofErr w:type="gramStart"/>
      <w:r>
        <w:t>п</w:t>
      </w:r>
      <w:proofErr w:type="gramEnd"/>
      <w:r>
        <w:t>. 3 введен Федеральным законом от 22.08.2004 N 122-ФЗ)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Title"/>
        <w:widowControl/>
        <w:jc w:val="center"/>
        <w:outlineLvl w:val="0"/>
      </w:pPr>
      <w:r>
        <w:t>Глава III. ГОСУДАРСТВЕННОЕ УПРАВЛЕНИЕ В ОБЛАСТИ ЗАЩИТЫ</w:t>
      </w:r>
    </w:p>
    <w:p w:rsidR="00ED6470" w:rsidRDefault="00ED6470" w:rsidP="00ED6470">
      <w:pPr>
        <w:pStyle w:val="ConsPlusTitle"/>
        <w:widowControl/>
        <w:jc w:val="center"/>
      </w:pPr>
      <w:r>
        <w:t>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19.05.2010 N 91-ФЗ)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2. Федеральные органы исполнительной власти: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а) по отношению к подведомственным организациям: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б) по отношению к иным организациям, входящим в состав отрасли: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lastRenderedPageBreak/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Организации обязаны: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в) обеспечивать создание, подготовку и поддержание в готовности к применению сил и сре</w:t>
      </w:r>
      <w:proofErr w:type="gramStart"/>
      <w:r>
        <w:t>дств пр</w:t>
      </w:r>
      <w:proofErr w:type="gramEnd"/>
      <w:r>
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(пп. "в" в ред. Федерального закона от 28.10.2002 N 129-ФЗ)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proofErr w:type="gramStart"/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>
        <w:t>ств дл</w:t>
      </w:r>
      <w:proofErr w:type="gramEnd"/>
      <w: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законом от 04.12.2006 N 206-ФЗ)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19.05.2010 N 91-ФЗ)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 xml:space="preserve"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</w:t>
      </w:r>
      <w:r>
        <w:lastRenderedPageBreak/>
        <w:t>оплаты труда, материально-технического, медицинского и других видов обеспечения их деятельности в этих условиях.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  <w:r>
        <w:t>(в ред. Федерального закона от 30.10.2007 N 241-ФЗ)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D6470" w:rsidRDefault="00ED6470" w:rsidP="00ED6470">
      <w:pPr>
        <w:pStyle w:val="ConsPlusNormal"/>
        <w:widowControl/>
        <w:ind w:firstLine="0"/>
      </w:pPr>
      <w:r>
        <w:t>(в ред. Федерального закона от 30.10.2007 N 241-ФЗ)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Title"/>
        <w:widowControl/>
        <w:jc w:val="center"/>
        <w:outlineLvl w:val="0"/>
      </w:pPr>
      <w:r>
        <w:t>Глава IV. ПРАВА И ОБЯЗАННОСТИ ГРАЖДАН РОССИЙСКОЙ</w:t>
      </w:r>
    </w:p>
    <w:p w:rsidR="00ED6470" w:rsidRDefault="00ED6470" w:rsidP="00ED6470">
      <w:pPr>
        <w:pStyle w:val="ConsPlusTitle"/>
        <w:widowControl/>
        <w:jc w:val="center"/>
      </w:pPr>
      <w:r>
        <w:t>ФЕДЕРАЦИИ В ОБЛАСТИ ЗАЩИТЫ НАСЕЛЕНИЯ И ТЕРРИТОРИЙ</w:t>
      </w:r>
    </w:p>
    <w:p w:rsidR="00ED6470" w:rsidRDefault="00ED6470" w:rsidP="00ED6470">
      <w:pPr>
        <w:pStyle w:val="ConsPlusTitle"/>
        <w:widowControl/>
        <w:jc w:val="center"/>
      </w:pPr>
      <w:r>
        <w:t xml:space="preserve">ОТ ЧРЕЗВЫЧАЙНЫХ СИТУАЦИЙ И </w:t>
      </w:r>
      <w:proofErr w:type="gramStart"/>
      <w:r>
        <w:t>СОЦИАЛЬНАЯ</w:t>
      </w:r>
      <w:proofErr w:type="gramEnd"/>
    </w:p>
    <w:p w:rsidR="00ED6470" w:rsidRDefault="00ED6470" w:rsidP="00ED6470">
      <w:pPr>
        <w:pStyle w:val="ConsPlusTitle"/>
        <w:widowControl/>
        <w:jc w:val="center"/>
      </w:pPr>
      <w:r>
        <w:t>ЗАЩИТА ПОСТРАДАВШИХ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1. Граждане Российской Федерации имеют право: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 xml:space="preserve">обращаться лично, а также направлять в государственные органы и органы местного </w:t>
      </w:r>
      <w:proofErr w:type="gramStart"/>
      <w:r>
        <w:t>самоуправления</w:t>
      </w:r>
      <w:proofErr w:type="gramEnd"/>
      <w: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19.05.2010 N 91-ФЗ)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 xml:space="preserve">на медицинское обслуживание, компенсации и социальные гарантии за </w:t>
      </w:r>
      <w:proofErr w:type="gramStart"/>
      <w:r>
        <w:t>проживание</w:t>
      </w:r>
      <w:proofErr w:type="gramEnd"/>
      <w:r>
        <w:t xml:space="preserve"> и работу в зонах чрезвычайных ситуаций;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lastRenderedPageBreak/>
        <w:t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Граждане Российской Федерации обязаны: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Федеральных законов от 25.11.2009 N 267-ФЗ, от 19.05.2010 N 91-ФЗ)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Title"/>
        <w:widowControl/>
        <w:jc w:val="center"/>
        <w:outlineLvl w:val="0"/>
      </w:pPr>
      <w:r>
        <w:t>Глава V. ПОДГОТОВКА НАСЕЛЕНИЯ В ОБЛАСТИ ЗАЩИТЫ</w:t>
      </w:r>
    </w:p>
    <w:p w:rsidR="00ED6470" w:rsidRDefault="00ED6470" w:rsidP="00ED6470">
      <w:pPr>
        <w:pStyle w:val="ConsPlusTitle"/>
        <w:widowControl/>
        <w:jc w:val="center"/>
      </w:pPr>
      <w:r>
        <w:t>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ED6470" w:rsidRDefault="00ED6470" w:rsidP="00ED6470">
      <w:pPr>
        <w:pStyle w:val="ConsPlusNormal"/>
        <w:widowControl/>
        <w:ind w:firstLine="540"/>
        <w:jc w:val="both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(в ред. Федерального закона от 04.12.2006 N 206-ФЗ)</w:t>
      </w:r>
    </w:p>
    <w:p w:rsidR="00ED6470" w:rsidRDefault="00ED6470" w:rsidP="00ED6470">
      <w:pPr>
        <w:pStyle w:val="ConsPlusNormal"/>
        <w:widowControl/>
        <w:ind w:firstLine="540"/>
        <w:jc w:val="both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образовательных учреждениях,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ED6470" w:rsidRDefault="00ED6470" w:rsidP="00ED6470">
      <w:pPr>
        <w:pStyle w:val="ConsPlusNormal"/>
        <w:widowControl/>
        <w:ind w:firstLine="540"/>
        <w:jc w:val="both"/>
      </w:pPr>
      <w:proofErr w:type="gramStart"/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>
        <w:t xml:space="preserve"> населения и территорий от чрезвычайных ситуаций.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19.05.2010 N 91-ФЗ)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proofErr w:type="gramStart"/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на курсах, в центрах профессиональной ориентации и в иных учреждениях, имеющих соответствующую лицензию) и непосредственно по месту работы.</w:t>
      </w:r>
      <w:proofErr w:type="gramEnd"/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proofErr w:type="gramStart"/>
      <w:r>
        <w:t xml:space="preserve"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</w:t>
      </w:r>
      <w:r>
        <w:lastRenderedPageBreak/>
        <w:t>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Федерального закона от 19.05.2010 N 91-ФЗ)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(в ред. Федеральных законов от 04.12.2006 N 206-ФЗ, от 19.05.2010 N 91-ФЗ)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Title"/>
        <w:widowControl/>
        <w:jc w:val="center"/>
        <w:outlineLvl w:val="0"/>
      </w:pPr>
      <w:r>
        <w:t xml:space="preserve">Глава VI. ПОРЯДОК </w:t>
      </w:r>
      <w:proofErr w:type="gramStart"/>
      <w:r>
        <w:t>ФИНАНСОВОГО</w:t>
      </w:r>
      <w:proofErr w:type="gramEnd"/>
      <w:r>
        <w:t xml:space="preserve"> И МАТЕРИАЛЬНОГО</w:t>
      </w:r>
    </w:p>
    <w:p w:rsidR="00ED6470" w:rsidRDefault="00ED6470" w:rsidP="00ED6470">
      <w:pPr>
        <w:pStyle w:val="ConsPlusTitle"/>
        <w:widowControl/>
        <w:jc w:val="center"/>
      </w:pPr>
      <w:r>
        <w:t>ОБЕСПЕЧЕНИЯ МЕРОПРИЯТИЙ ПО ЗАЩИТЕ НАСЕЛЕНИЯ</w:t>
      </w:r>
    </w:p>
    <w:p w:rsidR="00ED6470" w:rsidRDefault="00ED6470" w:rsidP="00ED6470">
      <w:pPr>
        <w:pStyle w:val="ConsPlusTitle"/>
        <w:widowControl/>
        <w:jc w:val="center"/>
      </w:pPr>
      <w:r>
        <w:t>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22. Финансирование целевых программ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540"/>
        <w:jc w:val="both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540"/>
        <w:jc w:val="both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ED6470" w:rsidRDefault="00ED6470" w:rsidP="00ED6470">
      <w:pPr>
        <w:pStyle w:val="ConsPlusNormal"/>
        <w:widowControl/>
        <w:ind w:firstLine="540"/>
        <w:jc w:val="both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540"/>
        <w:jc w:val="both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(п. 1 в ред. Федерального закона от 29.12.2010 N 442-ФЗ)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>
        <w:t>дств в п</w:t>
      </w:r>
      <w:proofErr w:type="gramEnd"/>
      <w:r>
        <w:t>орядке, установленном Правительством Российской Федерации.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 xml:space="preserve">Порядок создания и </w:t>
      </w:r>
      <w:proofErr w:type="gramStart"/>
      <w:r>
        <w:t>использования</w:t>
      </w:r>
      <w:proofErr w:type="gramEnd"/>
      <w: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</w:t>
      </w:r>
      <w:r>
        <w:lastRenderedPageBreak/>
        <w:t>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ED6470" w:rsidRDefault="00ED6470" w:rsidP="00ED6470">
      <w:pPr>
        <w:pStyle w:val="ConsPlusNormal"/>
        <w:widowControl/>
        <w:ind w:firstLine="0"/>
        <w:jc w:val="both"/>
      </w:pPr>
      <w:r>
        <w:t>(часть вторая в ред. Федерального закона от 22.08.2004 N 122-ФЗ)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Title"/>
        <w:widowControl/>
        <w:jc w:val="center"/>
        <w:outlineLvl w:val="0"/>
      </w:pPr>
      <w:r>
        <w:t>Глава VII. ГОСУДАРСТВЕННАЯ ЭКСПЕРТИЗА, НАДЗОР</w:t>
      </w:r>
    </w:p>
    <w:p w:rsidR="00ED6470" w:rsidRDefault="00ED6470" w:rsidP="00ED6470">
      <w:pPr>
        <w:pStyle w:val="ConsPlusTitle"/>
        <w:widowControl/>
        <w:jc w:val="center"/>
      </w:pPr>
      <w:r>
        <w:t>И КОНТРОЛЬ В ОБЛАСТИ ЗАЩИТЫ НАСЕЛЕНИЯ И</w:t>
      </w:r>
    </w:p>
    <w:p w:rsidR="00ED6470" w:rsidRDefault="00ED6470" w:rsidP="00ED6470">
      <w:pPr>
        <w:pStyle w:val="ConsPlusTitle"/>
        <w:widowControl/>
        <w:jc w:val="center"/>
      </w:pPr>
      <w:r>
        <w:t>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ED6470" w:rsidRDefault="00ED6470" w:rsidP="00ED6470">
      <w:pPr>
        <w:pStyle w:val="ConsPlusNormal"/>
        <w:widowControl/>
        <w:ind w:firstLine="540"/>
        <w:jc w:val="both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(в ред. Федерального закона от 18.12.2006 N 232-ФЗ)</w:t>
      </w:r>
    </w:p>
    <w:p w:rsidR="00ED6470" w:rsidRDefault="00ED6470" w:rsidP="00ED6470">
      <w:pPr>
        <w:pStyle w:val="ConsPlusNormal"/>
        <w:widowControl/>
        <w:ind w:firstLine="540"/>
        <w:jc w:val="both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27. Надзор и контроль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proofErr w:type="gramStart"/>
      <w:r>
        <w:t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  <w:proofErr w:type="gramEnd"/>
    </w:p>
    <w:p w:rsidR="00ED6470" w:rsidRDefault="00ED6470" w:rsidP="00ED6470">
      <w:pPr>
        <w:pStyle w:val="ConsPlusNormal"/>
        <w:widowControl/>
        <w:ind w:firstLine="540"/>
        <w:jc w:val="both"/>
      </w:pPr>
      <w:r>
        <w:t>Государственный надзор и контроль в указанной области осуществляются федеральными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>
        <w:t>лица</w:t>
      </w:r>
      <w:proofErr w:type="gramEnd"/>
      <w: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Title"/>
        <w:widowControl/>
        <w:jc w:val="center"/>
        <w:outlineLvl w:val="0"/>
      </w:pPr>
      <w:r>
        <w:t>Глава VIII. МЕЖДУНАРОДНЫЕ ДОГОВОРЫ</w:t>
      </w:r>
    </w:p>
    <w:p w:rsidR="00ED6470" w:rsidRDefault="00ED6470" w:rsidP="00ED6470">
      <w:pPr>
        <w:pStyle w:val="ConsPlusTitle"/>
        <w:widowControl/>
        <w:jc w:val="center"/>
      </w:pPr>
      <w:r>
        <w:t>РОССИЙСКОЙ ФЕДЕРАЦИИ В ОБЛАСТИ ЗАЩИТЫ НАСЕЛЕНИЯ</w:t>
      </w:r>
    </w:p>
    <w:p w:rsidR="00ED6470" w:rsidRDefault="00ED6470" w:rsidP="00ED6470">
      <w:pPr>
        <w:pStyle w:val="ConsPlusTitle"/>
        <w:widowControl/>
        <w:jc w:val="center"/>
      </w:pPr>
      <w:r>
        <w:t>И ТЕРРИТОРИЙ ОТ ЧРЕЗВЫЧАЙНЫХ СИТУАЦИЙ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</w:t>
      </w:r>
      <w:proofErr w:type="gramStart"/>
      <w:r>
        <w:t>см</w:t>
      </w:r>
      <w:proofErr w:type="gramEnd"/>
      <w:r>
        <w:t>. Постановление Правительства РФ от 31.08.2000 N 644.</w:t>
      </w:r>
    </w:p>
    <w:p w:rsidR="00ED6470" w:rsidRDefault="00ED6470" w:rsidP="00ED647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Title"/>
        <w:widowControl/>
        <w:jc w:val="center"/>
        <w:outlineLvl w:val="0"/>
      </w:pPr>
      <w:r>
        <w:t>Глава IX. ЗАКЛЮЧИТЕЛЬНЫЕ ПОЛОЖЕНИЯ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  <w:outlineLvl w:val="1"/>
      </w:pPr>
      <w:r>
        <w:lastRenderedPageBreak/>
        <w:t>Статья 31. Приведение нормативных правовых актов в соответствие с настоящим Федеральным законом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ED6470" w:rsidRDefault="00ED6470" w:rsidP="00ED6470">
      <w:pPr>
        <w:pStyle w:val="ConsPlusNormal"/>
        <w:widowControl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0"/>
        <w:jc w:val="right"/>
      </w:pPr>
      <w:r>
        <w:t>Президент</w:t>
      </w:r>
    </w:p>
    <w:p w:rsidR="00ED6470" w:rsidRDefault="00ED6470" w:rsidP="00ED647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ED6470" w:rsidRDefault="00ED6470" w:rsidP="00ED6470">
      <w:pPr>
        <w:pStyle w:val="ConsPlusNormal"/>
        <w:widowControl/>
        <w:ind w:firstLine="0"/>
        <w:jc w:val="right"/>
      </w:pPr>
      <w:r>
        <w:t>Б.ЕЛЬЦИН</w:t>
      </w:r>
    </w:p>
    <w:p w:rsidR="00ED6470" w:rsidRDefault="00ED6470" w:rsidP="00ED6470">
      <w:pPr>
        <w:pStyle w:val="ConsPlusNormal"/>
        <w:widowControl/>
        <w:ind w:firstLine="0"/>
      </w:pPr>
      <w:r>
        <w:t>Москва, Кремль</w:t>
      </w:r>
    </w:p>
    <w:p w:rsidR="00ED6470" w:rsidRDefault="00ED6470" w:rsidP="00ED6470">
      <w:pPr>
        <w:pStyle w:val="ConsPlusNormal"/>
        <w:widowControl/>
        <w:ind w:firstLine="0"/>
      </w:pPr>
      <w:r>
        <w:t>21 декабря 1994 года</w:t>
      </w:r>
    </w:p>
    <w:p w:rsidR="00ED6470" w:rsidRDefault="00ED6470" w:rsidP="00ED6470">
      <w:pPr>
        <w:pStyle w:val="ConsPlusNormal"/>
        <w:widowControl/>
        <w:ind w:firstLine="0"/>
      </w:pPr>
      <w:r>
        <w:t>N 68-ФЗ</w:t>
      </w: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rmal"/>
        <w:widowControl/>
        <w:ind w:firstLine="0"/>
      </w:pPr>
    </w:p>
    <w:p w:rsidR="00ED6470" w:rsidRDefault="00ED6470" w:rsidP="00ED647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0511" w:rsidRDefault="00510511"/>
    <w:sectPr w:rsidR="0051051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D6470"/>
    <w:rsid w:val="00510511"/>
    <w:rsid w:val="00ED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6895</Words>
  <Characters>39304</Characters>
  <Application>Microsoft Office Word</Application>
  <DocSecurity>0</DocSecurity>
  <Lines>327</Lines>
  <Paragraphs>92</Paragraphs>
  <ScaleCrop>false</ScaleCrop>
  <Company>MultiDVD Team</Company>
  <LinksUpToDate>false</LinksUpToDate>
  <CharactersWithSpaces>46107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2015-10-13T06:34:00Z</dcterms:created>
  <dcterms:modified xsi:type="dcterms:W3CDTF">2015-10-13T06:35:00Z</dcterms:modified>
</cp:coreProperties>
</file>